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1F47" w14:textId="77777777" w:rsidR="00130F94" w:rsidRPr="00130F94" w:rsidRDefault="00130F94" w:rsidP="00130F94">
      <w:pPr>
        <w:rPr>
          <w:lang w:val="ka-GE"/>
        </w:rPr>
      </w:pPr>
    </w:p>
    <w:p w14:paraId="3987C79A" w14:textId="5972F026" w:rsidR="00130F94" w:rsidRPr="00130F94" w:rsidRDefault="00130F94" w:rsidP="00130F94">
      <w:pPr>
        <w:jc w:val="both"/>
        <w:rPr>
          <w:rFonts w:ascii="Sylfaen" w:hAnsi="Sylfaen"/>
          <w:i/>
          <w:iCs/>
          <w:lang w:val="ka-GE"/>
        </w:rPr>
      </w:pPr>
      <w:r w:rsidRPr="00130F94">
        <w:rPr>
          <w:rFonts w:ascii="Sylfaen" w:hAnsi="Sylfaen"/>
          <w:i/>
          <w:iCs/>
          <w:lang w:val="ka-GE"/>
        </w:rPr>
        <w:t>ინფორმაცია იმის შესახებ თუ რა უნდა იყოს მითითებული თითოეულ განყოფილებაში მოცემულია დახრილი ასოებით</w:t>
      </w:r>
      <w:r w:rsidRPr="00130F94">
        <w:rPr>
          <w:i/>
          <w:iCs/>
          <w:lang w:val="ka-GE"/>
        </w:rPr>
        <w:t xml:space="preserve">. </w:t>
      </w:r>
      <w:r w:rsidRPr="00130F94">
        <w:rPr>
          <w:rFonts w:ascii="Sylfaen" w:hAnsi="Sylfaen"/>
          <w:i/>
          <w:iCs/>
          <w:lang w:val="ka-GE"/>
        </w:rPr>
        <w:t>გთხოვთ, საპროექტო განაცხადის წარდგენამდე, წაშალოთ ყველა ასეთი (დახრილი ასოებით დაწერილი) წინადადება (მათ შორის ეს აბზაციც).</w:t>
      </w:r>
    </w:p>
    <w:p w14:paraId="29012C7F" w14:textId="77777777" w:rsidR="00130F94" w:rsidRPr="00130F94" w:rsidRDefault="00130F94" w:rsidP="00130F94">
      <w:pPr>
        <w:rPr>
          <w:lang w:val="ka-GE"/>
        </w:rPr>
      </w:pPr>
    </w:p>
    <w:p w14:paraId="2D14DDE7" w14:textId="0323794E" w:rsidR="00130F94" w:rsidRPr="00130F94" w:rsidRDefault="00130F94" w:rsidP="00130F94">
      <w:pPr>
        <w:pStyle w:val="Title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130F94">
        <w:rPr>
          <w:rFonts w:ascii="Sylfaen" w:hAnsi="Sylfaen"/>
          <w:b/>
          <w:bCs/>
          <w:sz w:val="28"/>
          <w:szCs w:val="28"/>
          <w:lang w:val="ka-GE"/>
        </w:rPr>
        <w:t>საპროექტო განაცხადი</w:t>
      </w:r>
    </w:p>
    <w:p w14:paraId="1491B1A0" w14:textId="77777777" w:rsidR="00130F94" w:rsidRPr="00130F94" w:rsidRDefault="00130F94" w:rsidP="00130F94">
      <w:pPr>
        <w:rPr>
          <w:lang w:val="ka-GE"/>
        </w:rPr>
      </w:pPr>
    </w:p>
    <w:p w14:paraId="3457FE46" w14:textId="77777777" w:rsidR="00130F94" w:rsidRPr="00130F94" w:rsidRDefault="00130F94" w:rsidP="00130F94">
      <w:pPr>
        <w:rPr>
          <w:lang w:val="ka-G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827"/>
        <w:gridCol w:w="5636"/>
      </w:tblGrid>
      <w:tr w:rsidR="00130F94" w:rsidRPr="00130F94" w14:paraId="7E36CA8A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2EC29148" w14:textId="70D38BE6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აპლიკანტი</w:t>
            </w:r>
          </w:p>
        </w:tc>
        <w:tc>
          <w:tcPr>
            <w:tcW w:w="5636" w:type="dxa"/>
          </w:tcPr>
          <w:p w14:paraId="794C466D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2B4BB29E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7051595" w14:textId="3C993802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პასუხისმგებელი პირი და მისი თანამდებობა</w:t>
            </w:r>
          </w:p>
        </w:tc>
        <w:tc>
          <w:tcPr>
            <w:tcW w:w="5636" w:type="dxa"/>
            <w:vAlign w:val="center"/>
          </w:tcPr>
          <w:p w14:paraId="3919BBF0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28165F72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210155E" w14:textId="2F36D558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 და მისი თანამდებობა (თუ ეს სხვა პირია)</w:t>
            </w:r>
          </w:p>
        </w:tc>
        <w:tc>
          <w:tcPr>
            <w:tcW w:w="5636" w:type="dxa"/>
            <w:vAlign w:val="center"/>
          </w:tcPr>
          <w:p w14:paraId="0E1072F2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3A5F1D5B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7D584E5C" w14:textId="23B8BEF3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დასახელება</w:t>
            </w:r>
          </w:p>
        </w:tc>
        <w:tc>
          <w:tcPr>
            <w:tcW w:w="5636" w:type="dxa"/>
            <w:vAlign w:val="center"/>
          </w:tcPr>
          <w:p w14:paraId="3FC3173C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11489747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6DF60D9D" w14:textId="78F6AC57" w:rsidR="00130F94" w:rsidRPr="00130F94" w:rsidRDefault="00130F94" w:rsidP="008C0336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გეოგრაფიული </w:t>
            </w:r>
            <w:r w:rsidR="00DA08D6">
              <w:rPr>
                <w:rFonts w:ascii="Sylfaen" w:hAnsi="Sylfaen"/>
                <w:lang w:val="ka-GE"/>
              </w:rPr>
              <w:t>არეალი</w:t>
            </w:r>
          </w:p>
        </w:tc>
        <w:tc>
          <w:tcPr>
            <w:tcW w:w="5636" w:type="dxa"/>
            <w:vAlign w:val="center"/>
          </w:tcPr>
          <w:p w14:paraId="13752CE9" w14:textId="77777777" w:rsidR="00130F94" w:rsidRPr="00130F94" w:rsidRDefault="00130F94" w:rsidP="008C0336">
            <w:pPr>
              <w:jc w:val="both"/>
              <w:rPr>
                <w:lang w:val="ka-GE"/>
              </w:rPr>
            </w:pPr>
          </w:p>
        </w:tc>
      </w:tr>
      <w:tr w:rsidR="00130F94" w:rsidRPr="00130F94" w14:paraId="63398E80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28E02DDA" w14:textId="30F4D4B0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ხანგრძლივობა</w:t>
            </w:r>
          </w:p>
        </w:tc>
        <w:tc>
          <w:tcPr>
            <w:tcW w:w="5636" w:type="dxa"/>
            <w:vAlign w:val="center"/>
          </w:tcPr>
          <w:p w14:paraId="3B4BBA5E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5A29BF67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21CA2FC" w14:textId="49BECDF0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მთლიანი ბიუჯეტი</w:t>
            </w:r>
          </w:p>
        </w:tc>
        <w:tc>
          <w:tcPr>
            <w:tcW w:w="5636" w:type="dxa"/>
            <w:vAlign w:val="center"/>
          </w:tcPr>
          <w:p w14:paraId="0FA57943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0508A3C0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EA0B7E0" w14:textId="1B05CAEC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საგრანტო დაფინანსების სახით მოთხოვნილი თანხა</w:t>
            </w:r>
          </w:p>
        </w:tc>
        <w:tc>
          <w:tcPr>
            <w:tcW w:w="5636" w:type="dxa"/>
            <w:vAlign w:val="center"/>
          </w:tcPr>
          <w:p w14:paraId="46BABD9A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1362689C" w14:textId="77777777" w:rsidTr="008C0336"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377EB852" w14:textId="02DF37AE" w:rsidR="00130F94" w:rsidRPr="00130F94" w:rsidRDefault="00130F94" w:rsidP="008C033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თანადაფინანსება - რაოდენობა და წყარო</w:t>
            </w:r>
          </w:p>
        </w:tc>
        <w:tc>
          <w:tcPr>
            <w:tcW w:w="5636" w:type="dxa"/>
            <w:vAlign w:val="center"/>
          </w:tcPr>
          <w:p w14:paraId="1371E4C7" w14:textId="77777777" w:rsidR="00130F94" w:rsidRPr="00130F94" w:rsidRDefault="00130F94" w:rsidP="008C0336">
            <w:pPr>
              <w:ind w:right="401"/>
              <w:jc w:val="both"/>
              <w:rPr>
                <w:rFonts w:eastAsia="Times New Roman" w:cs="Arial"/>
                <w:iCs/>
                <w:szCs w:val="24"/>
                <w:lang w:val="ka-GE" w:eastAsia="ka-GE"/>
              </w:rPr>
            </w:pPr>
          </w:p>
        </w:tc>
      </w:tr>
    </w:tbl>
    <w:p w14:paraId="4153D2A2" w14:textId="77777777" w:rsidR="00130F94" w:rsidRPr="00130F94" w:rsidRDefault="00130F94" w:rsidP="00130F94">
      <w:pPr>
        <w:rPr>
          <w:lang w:val="ka-GE"/>
        </w:rPr>
      </w:pPr>
    </w:p>
    <w:sdt>
      <w:sdtPr>
        <w:rPr>
          <w:rFonts w:eastAsiaTheme="minorHAnsi" w:cstheme="minorBidi"/>
          <w:b w:val="0"/>
          <w:caps w:val="0"/>
          <w:szCs w:val="22"/>
          <w:lang w:val="ka-GE"/>
        </w:rPr>
        <w:id w:val="19892726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7C45FE7" w14:textId="334FA729" w:rsidR="00130F94" w:rsidRPr="00E379B1" w:rsidRDefault="00E379B1" w:rsidP="00130F94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შინაარსი</w:t>
          </w:r>
        </w:p>
        <w:p w14:paraId="1DB4EAF3" w14:textId="50295E9C" w:rsidR="00665806" w:rsidRDefault="00130F94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r w:rsidRPr="00130F94">
            <w:rPr>
              <w:lang w:val="ka-GE"/>
            </w:rPr>
            <w:fldChar w:fldCharType="begin"/>
          </w:r>
          <w:r w:rsidRPr="00130F94">
            <w:rPr>
              <w:lang w:val="ka-GE"/>
            </w:rPr>
            <w:instrText xml:space="preserve"> TOC \o "1-3" \h \z \u </w:instrText>
          </w:r>
          <w:r w:rsidRPr="00130F94">
            <w:rPr>
              <w:lang w:val="ka-GE"/>
            </w:rPr>
            <w:fldChar w:fldCharType="separate"/>
          </w:r>
          <w:hyperlink w:anchor="_Toc164082299" w:history="1"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1 წინაპირობა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_Toc164082299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2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40A63D93" w14:textId="343D5D50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0" w:history="1"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2 რაციონალური დასაბუთება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_Toc164082300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2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44950D50" w14:textId="24322FE0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1" w:history="1"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3 მოსამზადებელი ნაბიჯები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_Toc164082301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2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252C98E5" w14:textId="7FB7161D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2" w:history="1"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4 ამოცანა(ები)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_Toc164082302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3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3AF25312" w14:textId="1C01047D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3" w:history="1">
            <w:r w:rsidR="00665806" w:rsidRPr="00F0748A">
              <w:rPr>
                <w:rStyle w:val="Hyperlink"/>
                <w:noProof/>
                <w:lang w:val="ka-GE"/>
              </w:rPr>
              <w:t xml:space="preserve">5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განხორციელების დროს მოქმედი და განხორციელების შემდგომი კოალიცია - პარტნიორები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_Toc164082303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3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7D69B71F" w14:textId="726430F2" w:rsidR="0066580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kern w:val="2"/>
              <w:szCs w:val="24"/>
              <w14:ligatures w14:val="standardContextual"/>
            </w:rPr>
          </w:pPr>
          <w:hyperlink w:anchor="_Toc164082304" w:history="1"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5.1 კოალიციაში შემავალი პარტნიორები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_Toc164082304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3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5BA31B71" w14:textId="5212AC34" w:rsidR="00665806" w:rsidRDefault="00000000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kern w:val="2"/>
              <w:szCs w:val="24"/>
              <w14:ligatures w14:val="standardContextual"/>
            </w:rPr>
          </w:pPr>
          <w:hyperlink w:anchor="_Toc164082305" w:history="1">
            <w:r w:rsidR="00665806" w:rsidRPr="00F0748A">
              <w:rPr>
                <w:rStyle w:val="Hyperlink"/>
                <w:noProof/>
                <w:lang w:val="ka-GE"/>
              </w:rPr>
              <w:t xml:space="preserve">5.2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კოალიციის სამუშაო მოდალობები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_Toc164082305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3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1B60AF92" w14:textId="5561D7EE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6" w:history="1">
            <w:r w:rsidR="00665806" w:rsidRPr="00F0748A">
              <w:rPr>
                <w:rStyle w:val="Hyperlink"/>
                <w:noProof/>
                <w:lang w:val="ka-GE"/>
              </w:rPr>
              <w:t xml:space="preserve">6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პროექტის განხორციელების დროს ჩატარებული აქტივობები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_Toc164082306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4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673C2EA2" w14:textId="0525B261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7" w:history="1">
            <w:r w:rsidR="00665806" w:rsidRPr="00F0748A">
              <w:rPr>
                <w:rStyle w:val="Hyperlink"/>
                <w:noProof/>
                <w:lang w:val="ka-GE"/>
              </w:rPr>
              <w:t xml:space="preserve">7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პროექტის განხორციელების შემდგომ არსებული პასუხისმგებლობები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_Toc164082307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4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0AD5D858" w14:textId="1BAA95BE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8" w:history="1">
            <w:r w:rsidR="00665806" w:rsidRPr="00F0748A">
              <w:rPr>
                <w:rStyle w:val="Hyperlink"/>
                <w:noProof/>
                <w:lang w:val="ka-GE"/>
              </w:rPr>
              <w:t xml:space="preserve">8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პროექტის განხორციელების ადგილი(ები) და პერიოდი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_Toc164082308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5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48D95321" w14:textId="71BB4257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09" w:history="1">
            <w:r w:rsidR="00665806" w:rsidRPr="00F0748A">
              <w:rPr>
                <w:rStyle w:val="Hyperlink"/>
                <w:noProof/>
                <w:lang w:val="ka-GE"/>
              </w:rPr>
              <w:t xml:space="preserve">9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პროექტის გუნდი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_Toc164082309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5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5456E471" w14:textId="20FE0567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10" w:history="1">
            <w:r w:rsidR="00665806" w:rsidRPr="00F0748A">
              <w:rPr>
                <w:rStyle w:val="Hyperlink"/>
                <w:noProof/>
                <w:lang w:val="ka-GE"/>
              </w:rPr>
              <w:t xml:space="preserve">10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წარმატების გაზომვის მაჩვენებლები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_Toc164082310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5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24869985" w14:textId="3BAA2846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11" w:history="1">
            <w:r w:rsidR="00665806" w:rsidRPr="00F0748A">
              <w:rPr>
                <w:rStyle w:val="Hyperlink"/>
                <w:noProof/>
                <w:lang w:val="ka-GE"/>
              </w:rPr>
              <w:t xml:space="preserve">11 </w:t>
            </w:r>
            <w:r w:rsidR="00665806" w:rsidRPr="00F0748A">
              <w:rPr>
                <w:rStyle w:val="Hyperlink"/>
                <w:rFonts w:ascii="Sylfaen" w:hAnsi="Sylfaen"/>
                <w:noProof/>
                <w:lang w:val="ka-GE"/>
              </w:rPr>
              <w:t>მონიტორინგის მექანიზმები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_Toc164082311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6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5ABC4E51" w14:textId="1E781FFA" w:rsidR="00665806" w:rsidRDefault="00000000">
          <w:pPr>
            <w:pStyle w:val="TOC1"/>
            <w:rPr>
              <w:rFonts w:asciiTheme="minorHAnsi" w:eastAsiaTheme="minorEastAsia" w:hAnsiTheme="minorHAnsi"/>
              <w:b w:val="0"/>
              <w:caps w:val="0"/>
              <w:noProof/>
              <w:kern w:val="2"/>
              <w:szCs w:val="24"/>
              <w14:ligatures w14:val="standardContextual"/>
            </w:rPr>
          </w:pPr>
          <w:hyperlink w:anchor="_Toc164082312" w:history="1">
            <w:r w:rsidR="00665806" w:rsidRPr="00F0748A">
              <w:rPr>
                <w:rStyle w:val="Hyperlink"/>
                <w:noProof/>
                <w:lang w:val="ka-GE"/>
              </w:rPr>
              <w:t xml:space="preserve">12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პროექტის</w:t>
            </w:r>
            <w:r w:rsidR="00665806" w:rsidRPr="00F0748A">
              <w:rPr>
                <w:rStyle w:val="Hyperlink"/>
                <w:noProof/>
                <w:lang w:val="ka-GE"/>
              </w:rPr>
              <w:t xml:space="preserve">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თითოეულ</w:t>
            </w:r>
            <w:r w:rsidR="00665806" w:rsidRPr="00F0748A">
              <w:rPr>
                <w:rStyle w:val="Hyperlink"/>
                <w:noProof/>
                <w:lang w:val="ka-GE"/>
              </w:rPr>
              <w:t xml:space="preserve">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თვეზე</w:t>
            </w:r>
            <w:r w:rsidR="00665806" w:rsidRPr="00F0748A">
              <w:rPr>
                <w:rStyle w:val="Hyperlink"/>
                <w:noProof/>
                <w:lang w:val="ka-GE"/>
              </w:rPr>
              <w:t xml:space="preserve">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გაწერილი</w:t>
            </w:r>
            <w:r w:rsidR="00665806" w:rsidRPr="00F0748A">
              <w:rPr>
                <w:rStyle w:val="Hyperlink"/>
                <w:noProof/>
                <w:lang w:val="ka-GE"/>
              </w:rPr>
              <w:t xml:space="preserve">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განხორციელების</w:t>
            </w:r>
            <w:r w:rsidR="00665806" w:rsidRPr="00F0748A">
              <w:rPr>
                <w:rStyle w:val="Hyperlink"/>
                <w:noProof/>
                <w:lang w:val="ka-GE"/>
              </w:rPr>
              <w:t xml:space="preserve">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მიახლოებითი</w:t>
            </w:r>
            <w:r w:rsidR="00665806" w:rsidRPr="00F0748A">
              <w:rPr>
                <w:rStyle w:val="Hyperlink"/>
                <w:noProof/>
                <w:lang w:val="ka-GE"/>
              </w:rPr>
              <w:t xml:space="preserve"> </w:t>
            </w:r>
            <w:r w:rsidR="00665806" w:rsidRPr="00F0748A">
              <w:rPr>
                <w:rStyle w:val="Hyperlink"/>
                <w:rFonts w:ascii="Sylfaen" w:hAnsi="Sylfaen" w:cs="Sylfaen"/>
                <w:noProof/>
                <w:lang w:val="ka-GE"/>
              </w:rPr>
              <w:t>გრაფიკი</w:t>
            </w:r>
            <w:r w:rsidR="00665806">
              <w:rPr>
                <w:noProof/>
                <w:webHidden/>
              </w:rPr>
              <w:tab/>
            </w:r>
            <w:r w:rsidR="00665806">
              <w:rPr>
                <w:noProof/>
                <w:webHidden/>
              </w:rPr>
              <w:fldChar w:fldCharType="begin"/>
            </w:r>
            <w:r w:rsidR="00665806">
              <w:rPr>
                <w:noProof/>
                <w:webHidden/>
              </w:rPr>
              <w:instrText xml:space="preserve"> PAGEREF _Toc164082312 \h </w:instrText>
            </w:r>
            <w:r w:rsidR="00665806">
              <w:rPr>
                <w:noProof/>
                <w:webHidden/>
              </w:rPr>
            </w:r>
            <w:r w:rsidR="00665806">
              <w:rPr>
                <w:noProof/>
                <w:webHidden/>
              </w:rPr>
              <w:fldChar w:fldCharType="separate"/>
            </w:r>
            <w:r w:rsidR="00665806">
              <w:rPr>
                <w:noProof/>
                <w:webHidden/>
              </w:rPr>
              <w:t>7</w:t>
            </w:r>
            <w:r w:rsidR="00665806">
              <w:rPr>
                <w:noProof/>
                <w:webHidden/>
              </w:rPr>
              <w:fldChar w:fldCharType="end"/>
            </w:r>
          </w:hyperlink>
        </w:p>
        <w:p w14:paraId="59F00F57" w14:textId="051572D0" w:rsidR="00130F94" w:rsidRPr="00130F94" w:rsidRDefault="00130F94" w:rsidP="00130F94">
          <w:pPr>
            <w:rPr>
              <w:lang w:val="ka-GE"/>
            </w:rPr>
          </w:pPr>
          <w:r w:rsidRPr="00130F94">
            <w:rPr>
              <w:b/>
              <w:bCs/>
              <w:lang w:val="ka-GE"/>
            </w:rPr>
            <w:fldChar w:fldCharType="end"/>
          </w:r>
        </w:p>
      </w:sdtContent>
    </w:sdt>
    <w:p w14:paraId="6989689D" w14:textId="77777777" w:rsidR="00130F94" w:rsidRPr="00130F94" w:rsidRDefault="00130F94" w:rsidP="00130F94">
      <w:pPr>
        <w:rPr>
          <w:lang w:val="ka-GE"/>
        </w:rPr>
      </w:pPr>
    </w:p>
    <w:p w14:paraId="577F35B0" w14:textId="13069874" w:rsidR="00130F94" w:rsidRPr="00E94FED" w:rsidRDefault="00F84656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0" w:name="_Toc129796573"/>
      <w:bookmarkStart w:id="1" w:name="_Toc131436270"/>
      <w:bookmarkStart w:id="2" w:name="_Toc131436324"/>
      <w:bookmarkStart w:id="3" w:name="_Toc131436456"/>
      <w:bookmarkStart w:id="4" w:name="_Toc129796574"/>
      <w:bookmarkStart w:id="5" w:name="_Toc131436271"/>
      <w:bookmarkStart w:id="6" w:name="_Toc131436325"/>
      <w:bookmarkStart w:id="7" w:name="_Toc131436457"/>
      <w:bookmarkStart w:id="8" w:name="_Toc16408229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94FED">
        <w:rPr>
          <w:rFonts w:ascii="Sylfaen" w:hAnsi="Sylfaen"/>
          <w:sz w:val="24"/>
          <w:szCs w:val="24"/>
          <w:lang w:val="ka-GE"/>
        </w:rPr>
        <w:t xml:space="preserve">1 </w:t>
      </w:r>
      <w:r w:rsidR="00665806" w:rsidRPr="00E94FED">
        <w:rPr>
          <w:rFonts w:ascii="Sylfaen" w:hAnsi="Sylfaen"/>
          <w:sz w:val="24"/>
          <w:szCs w:val="24"/>
          <w:lang w:val="ka-GE"/>
        </w:rPr>
        <w:t>წინაპირობა</w:t>
      </w:r>
      <w:bookmarkEnd w:id="8"/>
    </w:p>
    <w:p w14:paraId="463B74EF" w14:textId="77777777" w:rsidR="00130F94" w:rsidRPr="00130F94" w:rsidRDefault="00130F94" w:rsidP="00130F94">
      <w:pPr>
        <w:jc w:val="both"/>
        <w:rPr>
          <w:rFonts w:eastAsia="Times New Roman" w:cs="Arial"/>
          <w:i/>
          <w:iCs/>
          <w:szCs w:val="24"/>
          <w:lang w:val="ka-GE" w:eastAsia="ka-GE"/>
        </w:rPr>
      </w:pPr>
    </w:p>
    <w:p w14:paraId="7201C00D" w14:textId="68003FC9" w:rsidR="00130F94" w:rsidRPr="00130F94" w:rsidRDefault="00091C56" w:rsidP="00130F94">
      <w:pPr>
        <w:jc w:val="both"/>
        <w:rPr>
          <w:rFonts w:eastAsia="Times New Roman" w:cs="Arial"/>
          <w:i/>
          <w:iCs/>
          <w:szCs w:val="24"/>
          <w:lang w:val="ka-GE" w:eastAsia="ka-GE"/>
        </w:rPr>
      </w:pPr>
      <w:r>
        <w:rPr>
          <w:rFonts w:ascii="Sylfaen" w:eastAsia="Times New Roman" w:hAnsi="Sylfaen" w:cs="Arial"/>
          <w:i/>
          <w:iCs/>
          <w:szCs w:val="24"/>
          <w:lang w:val="ka-GE" w:eastAsia="ka-GE"/>
        </w:rPr>
        <w:t xml:space="preserve">მიუთითეთ ინფორმაცია, რომელიც მკითხველს სჭირდება პროექტის გასაგებად - მაგალითად შესაბამის თემებში არსებული სოციალურ-ეკონომიკური მდგომარეობა, აპლიკანტის ზოგადი გეგმები, </w:t>
      </w:r>
      <w:r w:rsidR="00997426">
        <w:rPr>
          <w:rFonts w:ascii="Sylfaen" w:eastAsia="Times New Roman" w:hAnsi="Sylfaen" w:cs="Arial"/>
          <w:i/>
          <w:iCs/>
          <w:szCs w:val="24"/>
          <w:lang w:val="ka-GE" w:eastAsia="ka-GE"/>
        </w:rPr>
        <w:t>პროექტთან</w:t>
      </w:r>
      <w:r>
        <w:rPr>
          <w:rFonts w:ascii="Sylfaen" w:eastAsia="Times New Roman" w:hAnsi="Sylfaen" w:cs="Arial"/>
          <w:i/>
          <w:iCs/>
          <w:szCs w:val="24"/>
          <w:lang w:val="ka-GE" w:eastAsia="ka-GE"/>
        </w:rPr>
        <w:t xml:space="preserve"> დაკავშირებული ინიციატივები (ცოტა ხნის წინ დასრულებული, მიმდინარე და დაგეგმილი ინიციატივები), მიწის ნაკვეთის/საკუთრების მფლობელობა</w:t>
      </w:r>
      <w:r w:rsidR="00130F94" w:rsidRPr="00130F94">
        <w:rPr>
          <w:rFonts w:eastAsia="Times New Roman" w:cs="Arial"/>
          <w:i/>
          <w:iCs/>
          <w:szCs w:val="24"/>
          <w:lang w:val="ka-GE" w:eastAsia="ka-GE"/>
        </w:rPr>
        <w:t>.</w:t>
      </w:r>
    </w:p>
    <w:p w14:paraId="48319AA6" w14:textId="77777777" w:rsidR="00130F94" w:rsidRPr="00130F94" w:rsidRDefault="00130F94" w:rsidP="00130F94">
      <w:pPr>
        <w:jc w:val="both"/>
        <w:rPr>
          <w:rFonts w:eastAsia="Times New Roman" w:cs="Arial"/>
          <w:szCs w:val="24"/>
          <w:lang w:val="ka-GE" w:eastAsia="ka-GE"/>
        </w:rPr>
      </w:pPr>
    </w:p>
    <w:p w14:paraId="3206A9BF" w14:textId="77240C5A" w:rsidR="00130F94" w:rsidRPr="00E94FED" w:rsidRDefault="00F84656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9" w:name="_Toc164082300"/>
      <w:r w:rsidRPr="00E94FED">
        <w:rPr>
          <w:rFonts w:ascii="Sylfaen" w:hAnsi="Sylfaen"/>
          <w:sz w:val="24"/>
          <w:szCs w:val="24"/>
          <w:lang w:val="ka-GE"/>
        </w:rPr>
        <w:t xml:space="preserve">2 </w:t>
      </w:r>
      <w:r w:rsidR="00091C56" w:rsidRPr="00E94FED">
        <w:rPr>
          <w:rFonts w:ascii="Sylfaen" w:hAnsi="Sylfaen"/>
          <w:sz w:val="24"/>
          <w:szCs w:val="24"/>
          <w:lang w:val="ka-GE"/>
        </w:rPr>
        <w:t>რაციონალური დასაბუთება</w:t>
      </w:r>
      <w:bookmarkEnd w:id="9"/>
    </w:p>
    <w:p w14:paraId="44AADD40" w14:textId="77777777" w:rsidR="00130F94" w:rsidRPr="00130F94" w:rsidRDefault="00130F94" w:rsidP="00130F94">
      <w:pPr>
        <w:jc w:val="both"/>
        <w:rPr>
          <w:lang w:val="ka-GE"/>
        </w:rPr>
      </w:pPr>
    </w:p>
    <w:p w14:paraId="3BC079D6" w14:textId="469129C2" w:rsidR="00130F94" w:rsidRDefault="004801FD" w:rsidP="00130F94">
      <w:p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აღწერეთ</w:t>
      </w:r>
      <w:r w:rsidR="00091C56"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თუ რატომ არის პროექტი აუცილებელი ან შესაფერისი - ანუ თემში არსებულ რომელ გამოწვევებს პასუხობს იგი (მაგალითად ახალგაზრდების უმუშევრობა) ან რა შესაძლებლობების გამოყენებას აპირებს იგი (მაგალითად თემში შემოსავლების გენერაციის ზრდის მხრივ არსებული პოტენციალი).</w:t>
      </w:r>
    </w:p>
    <w:p w14:paraId="4008BFB4" w14:textId="77777777" w:rsidR="004801FD" w:rsidRPr="00091C56" w:rsidRDefault="004801FD" w:rsidP="00130F94">
      <w:pPr>
        <w:jc w:val="both"/>
        <w:rPr>
          <w:rFonts w:ascii="Sylfaen" w:hAnsi="Sylfaen"/>
          <w:i/>
          <w:iCs/>
          <w:lang w:val="ka-GE"/>
        </w:rPr>
      </w:pPr>
    </w:p>
    <w:p w14:paraId="620ED018" w14:textId="0EE00E3F" w:rsidR="00130F94" w:rsidRPr="00130F94" w:rsidRDefault="002B4B6F" w:rsidP="003712BC">
      <w:pPr>
        <w:spacing w:before="240"/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ამ მიზეზების ჩამოთვლის შემდეგ </w:t>
      </w:r>
      <w:r w:rsidR="003712BC">
        <w:rPr>
          <w:rFonts w:ascii="Sylfaen" w:hAnsi="Sylfaen"/>
          <w:i/>
          <w:iCs/>
          <w:lang w:val="ka-GE"/>
        </w:rPr>
        <w:t>დაწერეთ</w:t>
      </w:r>
      <w:r>
        <w:rPr>
          <w:rFonts w:ascii="Sylfaen" w:hAnsi="Sylfaen"/>
          <w:i/>
          <w:iCs/>
          <w:lang w:val="ka-GE"/>
        </w:rPr>
        <w:t xml:space="preserve"> ერთი ან ორი წინადადება იმის შესახებ თუ როგორ მოხდება გამოწვევებთან გამკლავება (ანუ რის გაკეთებას ისახავს მიზნად პროექტი). </w:t>
      </w:r>
      <w:r w:rsidR="003712BC">
        <w:rPr>
          <w:rFonts w:ascii="Sylfaen" w:hAnsi="Sylfaen"/>
          <w:i/>
          <w:iCs/>
          <w:lang w:val="ka-GE"/>
        </w:rPr>
        <w:t xml:space="preserve">დარწმუნდით, რომ გამოწვევებსა და გადაწყვეტის გზას (გზებს) შორის კავშირი იყოს </w:t>
      </w:r>
      <w:r w:rsidR="003712BC">
        <w:rPr>
          <w:rFonts w:ascii="Sylfaen" w:hAnsi="Sylfaen"/>
          <w:b/>
          <w:bCs/>
          <w:i/>
          <w:iCs/>
          <w:lang w:val="ka-GE"/>
        </w:rPr>
        <w:t xml:space="preserve">1) </w:t>
      </w:r>
      <w:r w:rsidR="003712BC">
        <w:rPr>
          <w:rFonts w:ascii="Sylfaen" w:hAnsi="Sylfaen"/>
          <w:i/>
          <w:iCs/>
          <w:lang w:val="ka-GE"/>
        </w:rPr>
        <w:t xml:space="preserve">ლოგიკური, და </w:t>
      </w:r>
      <w:r w:rsidR="003712BC">
        <w:rPr>
          <w:rFonts w:ascii="Sylfaen" w:hAnsi="Sylfaen"/>
          <w:b/>
          <w:bCs/>
          <w:i/>
          <w:iCs/>
          <w:lang w:val="ka-GE"/>
        </w:rPr>
        <w:t xml:space="preserve">2) </w:t>
      </w:r>
      <w:r w:rsidR="003712BC">
        <w:rPr>
          <w:rFonts w:ascii="Sylfaen" w:hAnsi="Sylfaen"/>
          <w:i/>
          <w:iCs/>
          <w:lang w:val="en-GB"/>
        </w:rPr>
        <w:t>მიზეზ-შედეგობრივი</w:t>
      </w:r>
      <w:r w:rsidR="00130F94" w:rsidRPr="00130F94">
        <w:rPr>
          <w:i/>
          <w:iCs/>
          <w:lang w:val="ka-GE"/>
        </w:rPr>
        <w:t>.</w:t>
      </w:r>
    </w:p>
    <w:p w14:paraId="6D522240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02F8E2EC" w14:textId="4A5D0073" w:rsidR="00130F94" w:rsidRPr="00BC78EA" w:rsidRDefault="00F84656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10" w:name="_Toc164082301"/>
      <w:r w:rsidRPr="00BC78EA">
        <w:rPr>
          <w:rFonts w:ascii="Sylfaen" w:hAnsi="Sylfaen"/>
          <w:sz w:val="24"/>
          <w:szCs w:val="24"/>
          <w:lang w:val="ka-GE"/>
        </w:rPr>
        <w:t xml:space="preserve">3 </w:t>
      </w:r>
      <w:r w:rsidR="003712BC" w:rsidRPr="00BC78EA">
        <w:rPr>
          <w:rFonts w:ascii="Sylfaen" w:hAnsi="Sylfaen"/>
          <w:sz w:val="24"/>
          <w:szCs w:val="24"/>
          <w:lang w:val="ka-GE"/>
        </w:rPr>
        <w:t>მოსამზადებელი ნაბიჯები</w:t>
      </w:r>
      <w:bookmarkEnd w:id="10"/>
    </w:p>
    <w:p w14:paraId="212619FB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4DBF6609" w14:textId="1891E3A3" w:rsidR="00130F94" w:rsidRPr="003712BC" w:rsidRDefault="003712BC" w:rsidP="00130F94">
      <w:p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აღწერეთ უკვე გადადგმული მოსამზადებელი ნაბიჯები - მაგალითად თემის წარმომადგენლებთან კოალიციის ჩამოყალიბება</w:t>
      </w:r>
      <w:r>
        <w:rPr>
          <w:i/>
          <w:iCs/>
          <w:lang w:val="ka-GE"/>
        </w:rPr>
        <w:t xml:space="preserve">; </w:t>
      </w:r>
      <w:r>
        <w:rPr>
          <w:rFonts w:ascii="Sylfaen" w:hAnsi="Sylfaen"/>
          <w:i/>
          <w:iCs/>
          <w:lang w:val="ka-GE"/>
        </w:rPr>
        <w:t xml:space="preserve">კოალიციაში შემავალ პარტნიორებთან, დაინტერესებულ მხარეებთან და შესაბამის დაწესებულებებთან (მაგალითად „დაცული ტერიტორიების სააგენტო“, „ეროვნული სატყეო სააგენტო“) გამართული კონსულტაციები; მიწის ნაკვეთის/შენობების შეძენა; საჯარო კონსულტაციები; საკრებულოს გადაწყვეტილებები, გენდერული თანასწორობის საბჭოების მოსაზრებები, საპროექტო დოკუმენტაციის მომზადება. </w:t>
      </w:r>
    </w:p>
    <w:p w14:paraId="42BA4C6C" w14:textId="77777777" w:rsidR="00130F94" w:rsidRPr="00130F94" w:rsidRDefault="00130F94" w:rsidP="00130F94">
      <w:pPr>
        <w:jc w:val="both"/>
        <w:rPr>
          <w:lang w:val="ka-GE"/>
        </w:rPr>
      </w:pPr>
    </w:p>
    <w:p w14:paraId="0012AD52" w14:textId="184D4C32" w:rsidR="00130F94" w:rsidRPr="00BC78EA" w:rsidRDefault="00F84656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11" w:name="_Toc164082302"/>
      <w:r w:rsidRPr="00BC78EA">
        <w:rPr>
          <w:rFonts w:ascii="Sylfaen" w:hAnsi="Sylfaen"/>
          <w:sz w:val="24"/>
          <w:szCs w:val="24"/>
          <w:lang w:val="ka-GE"/>
        </w:rPr>
        <w:lastRenderedPageBreak/>
        <w:t xml:space="preserve">4 </w:t>
      </w:r>
      <w:r w:rsidR="0006281E" w:rsidRPr="00BC78EA">
        <w:rPr>
          <w:rFonts w:ascii="Sylfaen" w:hAnsi="Sylfaen"/>
          <w:sz w:val="24"/>
          <w:szCs w:val="24"/>
          <w:lang w:val="ka-GE"/>
        </w:rPr>
        <w:t>ამოცანა(ები)</w:t>
      </w:r>
      <w:bookmarkEnd w:id="11"/>
      <w:r w:rsidR="0006281E" w:rsidRPr="00BC78EA">
        <w:rPr>
          <w:rFonts w:ascii="Sylfaen" w:hAnsi="Sylfaen"/>
          <w:sz w:val="24"/>
          <w:szCs w:val="24"/>
          <w:lang w:val="ka-GE"/>
        </w:rPr>
        <w:t xml:space="preserve"> </w:t>
      </w:r>
    </w:p>
    <w:p w14:paraId="678FCD59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12C5AFC5" w14:textId="1E3A037C" w:rsidR="00130F94" w:rsidRPr="00130F94" w:rsidRDefault="0006281E" w:rsidP="00130F94">
      <w:pPr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აღწერეთ ის ეკონომიკური, სოციალური და/ან გარემოსდაცვითი მიზნები, რომელთა მიღწევასაც აპირებს პროექტი - მაგალითად ღირებულებათა ჯაჭვებში არსებული ნაკლოვანებები, რომლებიც შეიძლება იქნას აღმოფხვრილი, მარგინალური ჯგუფების სოციალური ინკლუზია ან წიაღისეული საწვავის მოხმარების შემცირება. აღნიშნული მიზნები უნდა იყოს კონკრეტული და უნდა ემთხვეოდეს პროექტის აუცილებლობასთან/შესაფერისობასთან დაკავშირებით წარმოდგენილ მიზეზებს</w:t>
      </w:r>
      <w:r w:rsidR="00130F94" w:rsidRPr="00130F94">
        <w:rPr>
          <w:i/>
          <w:iCs/>
          <w:lang w:val="ka-GE"/>
        </w:rPr>
        <w:t>.</w:t>
      </w:r>
    </w:p>
    <w:p w14:paraId="44F4D0EA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7EFF6B42" w14:textId="0A8190D8" w:rsidR="00130F94" w:rsidRPr="004D66CE" w:rsidRDefault="0006281E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12" w:name="_Toc164082303"/>
      <w:r w:rsidRPr="004D66CE">
        <w:rPr>
          <w:rFonts w:ascii="Sylfaen" w:hAnsi="Sylfaen"/>
          <w:sz w:val="24"/>
          <w:szCs w:val="24"/>
          <w:lang w:val="ka-GE"/>
        </w:rPr>
        <w:t>5 განხორციელების დროს მოქმედი და განხორციელების შემდგომი კოალიცია - პარტნიორები</w:t>
      </w:r>
      <w:bookmarkEnd w:id="12"/>
    </w:p>
    <w:p w14:paraId="27C2C368" w14:textId="77777777" w:rsidR="00130F94" w:rsidRPr="00130F94" w:rsidRDefault="00130F94" w:rsidP="00130F94">
      <w:pPr>
        <w:jc w:val="both"/>
        <w:rPr>
          <w:lang w:val="ka-GE"/>
        </w:rPr>
      </w:pPr>
    </w:p>
    <w:p w14:paraId="75CF2D24" w14:textId="69AC79C1" w:rsidR="00130F94" w:rsidRPr="004D66CE" w:rsidRDefault="00F84656" w:rsidP="00130F94">
      <w:pPr>
        <w:pStyle w:val="Heading2"/>
        <w:rPr>
          <w:rFonts w:ascii="Sylfaen" w:hAnsi="Sylfaen"/>
          <w:sz w:val="24"/>
          <w:szCs w:val="24"/>
          <w:lang w:val="ka-GE"/>
        </w:rPr>
      </w:pPr>
      <w:bookmarkStart w:id="13" w:name="_Toc164082304"/>
      <w:r w:rsidRPr="004D66CE">
        <w:rPr>
          <w:rFonts w:ascii="Sylfaen" w:hAnsi="Sylfaen"/>
          <w:sz w:val="24"/>
          <w:szCs w:val="24"/>
          <w:lang w:val="ka-GE"/>
        </w:rPr>
        <w:t xml:space="preserve">5.1 </w:t>
      </w:r>
      <w:r w:rsidR="0006281E" w:rsidRPr="004D66CE">
        <w:rPr>
          <w:rFonts w:ascii="Sylfaen" w:hAnsi="Sylfaen"/>
          <w:sz w:val="24"/>
          <w:szCs w:val="24"/>
          <w:lang w:val="ka-GE"/>
        </w:rPr>
        <w:t>კოალიციაში შემავალი პარტნიორები</w:t>
      </w:r>
      <w:bookmarkEnd w:id="13"/>
    </w:p>
    <w:p w14:paraId="2803BF68" w14:textId="77777777" w:rsidR="00130F94" w:rsidRPr="00130F94" w:rsidRDefault="00130F94" w:rsidP="00130F94">
      <w:pPr>
        <w:jc w:val="both"/>
        <w:rPr>
          <w:lang w:val="ka-GE"/>
        </w:rPr>
      </w:pPr>
    </w:p>
    <w:p w14:paraId="32D2C00A" w14:textId="0299028A" w:rsidR="00130F94" w:rsidRPr="00130F94" w:rsidRDefault="0032788A" w:rsidP="00130F94">
      <w:pPr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ჩამოთვალეთ კოალიციაში შემავალი პარტნიორები და მოიყვანეთ შესაბამისი ინფორმაცია (მაგალითად სახეობა - სახელმწიფო/კერძო ერთეული, სამოქალაქო საზოგადოების ორგანიზაცია, პროფესიული განათლების ცენტრი და ა.შ.; მისია; როდის დაფუძნდა; რამდენი ადამიანია დასაქმებული; ტიპიური აქტივობები; გამოცდილება)</w:t>
      </w:r>
      <w:r w:rsidR="00130F94" w:rsidRPr="00130F94">
        <w:rPr>
          <w:i/>
          <w:iCs/>
          <w:lang w:val="ka-GE"/>
        </w:rPr>
        <w:t>.</w:t>
      </w:r>
    </w:p>
    <w:p w14:paraId="5A1E0F81" w14:textId="77777777" w:rsidR="00130F94" w:rsidRPr="00130F94" w:rsidRDefault="00130F94" w:rsidP="00130F94">
      <w:pPr>
        <w:jc w:val="both"/>
        <w:rPr>
          <w:lang w:val="ka-G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454"/>
        <w:gridCol w:w="7009"/>
      </w:tblGrid>
      <w:tr w:rsidR="00130F94" w:rsidRPr="00130F94" w14:paraId="10BF9800" w14:textId="77777777" w:rsidTr="008C0336">
        <w:trPr>
          <w:trHeight w:val="165"/>
          <w:tblHeader/>
        </w:trPr>
        <w:tc>
          <w:tcPr>
            <w:tcW w:w="1835" w:type="dxa"/>
            <w:shd w:val="clear" w:color="auto" w:fill="BFBFBF" w:themeFill="background1" w:themeFillShade="BF"/>
          </w:tcPr>
          <w:p w14:paraId="4E45B9D4" w14:textId="6D3588B2" w:rsidR="00130F94" w:rsidRPr="0032788A" w:rsidRDefault="0032788A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პარტნიორის სახელი</w:t>
            </w:r>
            <w:r w:rsidR="00F84656">
              <w:rPr>
                <w:rFonts w:ascii="Sylfaen" w:hAnsi="Sylfaen"/>
                <w:b/>
                <w:bCs/>
                <w:lang w:val="ka-GE"/>
              </w:rPr>
              <w:t>/დასახელება</w:t>
            </w:r>
          </w:p>
        </w:tc>
        <w:tc>
          <w:tcPr>
            <w:tcW w:w="7628" w:type="dxa"/>
            <w:shd w:val="clear" w:color="auto" w:fill="BFBFBF" w:themeFill="background1" w:themeFillShade="BF"/>
          </w:tcPr>
          <w:p w14:paraId="63F6DE6B" w14:textId="1B2F45C8" w:rsidR="00130F94" w:rsidRPr="0032788A" w:rsidRDefault="0032788A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ინფორმაცია პარტნიორის შესახებ</w:t>
            </w:r>
          </w:p>
        </w:tc>
      </w:tr>
      <w:tr w:rsidR="00130F94" w:rsidRPr="00130F94" w14:paraId="238B0085" w14:textId="77777777" w:rsidTr="008C0336">
        <w:tc>
          <w:tcPr>
            <w:tcW w:w="1835" w:type="dxa"/>
            <w:vAlign w:val="center"/>
          </w:tcPr>
          <w:p w14:paraId="2136E569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7628" w:type="dxa"/>
            <w:vAlign w:val="center"/>
          </w:tcPr>
          <w:p w14:paraId="520BA377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10B26188" w14:textId="77777777" w:rsidTr="008C0336">
        <w:tc>
          <w:tcPr>
            <w:tcW w:w="1835" w:type="dxa"/>
            <w:vAlign w:val="center"/>
          </w:tcPr>
          <w:p w14:paraId="269FC490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7628" w:type="dxa"/>
            <w:vAlign w:val="center"/>
          </w:tcPr>
          <w:p w14:paraId="5A447E69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</w:tbl>
    <w:p w14:paraId="26545AA7" w14:textId="77777777" w:rsidR="00130F94" w:rsidRPr="00130F94" w:rsidRDefault="00130F94" w:rsidP="00130F94">
      <w:pPr>
        <w:rPr>
          <w:lang w:val="ka-GE"/>
        </w:rPr>
      </w:pPr>
    </w:p>
    <w:p w14:paraId="0D266DA5" w14:textId="6536577B" w:rsidR="00130F94" w:rsidRPr="004D66CE" w:rsidRDefault="00F84656" w:rsidP="00130F94">
      <w:pPr>
        <w:pStyle w:val="Heading2"/>
        <w:rPr>
          <w:rFonts w:ascii="Sylfaen" w:hAnsi="Sylfaen"/>
          <w:sz w:val="24"/>
          <w:szCs w:val="24"/>
          <w:lang w:val="en-GB"/>
        </w:rPr>
      </w:pPr>
      <w:bookmarkStart w:id="14" w:name="_Toc164082305"/>
      <w:r w:rsidRPr="004D66CE">
        <w:rPr>
          <w:rFonts w:ascii="Sylfaen" w:hAnsi="Sylfaen"/>
          <w:sz w:val="24"/>
          <w:szCs w:val="24"/>
          <w:lang w:val="ka-GE"/>
        </w:rPr>
        <w:t>5.2 კოალიციის სამუშაო მოდალობები</w:t>
      </w:r>
      <w:bookmarkEnd w:id="14"/>
      <w:r w:rsidRPr="004D66CE">
        <w:rPr>
          <w:rFonts w:ascii="Sylfaen" w:hAnsi="Sylfaen"/>
          <w:sz w:val="24"/>
          <w:szCs w:val="24"/>
          <w:lang w:val="ka-GE"/>
        </w:rPr>
        <w:t xml:space="preserve"> </w:t>
      </w:r>
    </w:p>
    <w:p w14:paraId="16491688" w14:textId="77777777" w:rsidR="00130F94" w:rsidRPr="00130F94" w:rsidRDefault="00130F94" w:rsidP="00130F94">
      <w:pPr>
        <w:jc w:val="both"/>
        <w:rPr>
          <w:lang w:val="ka-GE"/>
        </w:rPr>
      </w:pPr>
    </w:p>
    <w:p w14:paraId="0CF20CBE" w14:textId="6FAAE3A9" w:rsidR="00130F94" w:rsidRPr="00130F94" w:rsidRDefault="00997426" w:rsidP="00130F94">
      <w:pPr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აღწერეთ ის თუ ზოგადად როგორ იმუშავებს კოალიცია - მაგალითად რამდენად ხშირად შეიკრიბებიან პარტნიორები საკითხების განსახილველად, იმართება თუ არა კოალიცია წერილობითი დოკუმენტით (მაგალითად ურთიერთგაგების მემორანდუმით</w:t>
      </w:r>
      <w:r w:rsidR="00130F94" w:rsidRPr="00130F94">
        <w:rPr>
          <w:i/>
          <w:iCs/>
          <w:lang w:val="ka-GE"/>
        </w:rPr>
        <w:t>).</w:t>
      </w:r>
    </w:p>
    <w:p w14:paraId="3CDF8461" w14:textId="77777777" w:rsidR="00130F94" w:rsidRPr="00130F94" w:rsidRDefault="00130F94" w:rsidP="00130F94">
      <w:pPr>
        <w:jc w:val="both"/>
        <w:rPr>
          <w:lang w:val="ka-GE"/>
        </w:rPr>
      </w:pPr>
    </w:p>
    <w:p w14:paraId="65E64F48" w14:textId="6A4A2870" w:rsidR="00130F94" w:rsidRPr="004D66CE" w:rsidRDefault="00997426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15" w:name="_Toc164082306"/>
      <w:r w:rsidRPr="004D66CE">
        <w:rPr>
          <w:rFonts w:ascii="Sylfaen" w:hAnsi="Sylfaen"/>
          <w:sz w:val="24"/>
          <w:szCs w:val="24"/>
          <w:lang w:val="ka-GE"/>
        </w:rPr>
        <w:t>6 პროექტის განხორციელების დროს ჩატარებული აქტივობები</w:t>
      </w:r>
      <w:bookmarkEnd w:id="15"/>
    </w:p>
    <w:p w14:paraId="4F7C7963" w14:textId="77777777" w:rsidR="00130F94" w:rsidRPr="00130F94" w:rsidRDefault="00130F94" w:rsidP="00130F94">
      <w:pPr>
        <w:rPr>
          <w:lang w:val="ka-GE"/>
        </w:rPr>
      </w:pPr>
    </w:p>
    <w:p w14:paraId="7549AAF2" w14:textId="0486495B" w:rsidR="00130F94" w:rsidRPr="00997426" w:rsidRDefault="00997426" w:rsidP="00130F94">
      <w:p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ჩამოთვალეთ ის ცალკეული აქტივობები, რომლებიც პროექტის კონტექსტში უნდა განხორციელდეს და მიუთითეთ ის თუ რომელი პარტნიორი რომელ აქტივობაზეა პასუხისმგებელი </w:t>
      </w:r>
    </w:p>
    <w:p w14:paraId="262FF9E8" w14:textId="77777777" w:rsidR="00130F94" w:rsidRPr="00130F94" w:rsidRDefault="00130F94" w:rsidP="00130F94">
      <w:pPr>
        <w:rPr>
          <w:lang w:val="ka-G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33"/>
        <w:gridCol w:w="6876"/>
        <w:gridCol w:w="2154"/>
      </w:tblGrid>
      <w:tr w:rsidR="00130F94" w:rsidRPr="00130F94" w14:paraId="0A563E0C" w14:textId="77777777" w:rsidTr="008C0336">
        <w:trPr>
          <w:trHeight w:val="165"/>
          <w:tblHeader/>
        </w:trPr>
        <w:tc>
          <w:tcPr>
            <w:tcW w:w="433" w:type="dxa"/>
            <w:shd w:val="clear" w:color="auto" w:fill="BFBFBF" w:themeFill="background1" w:themeFillShade="BF"/>
          </w:tcPr>
          <w:p w14:paraId="1992F3A7" w14:textId="77777777" w:rsidR="00130F94" w:rsidRPr="00130F94" w:rsidRDefault="00130F94" w:rsidP="008C0336">
            <w:pPr>
              <w:rPr>
                <w:b/>
                <w:bCs/>
                <w:lang w:val="ka-GE"/>
              </w:rPr>
            </w:pPr>
            <w:r w:rsidRPr="00130F94">
              <w:rPr>
                <w:b/>
                <w:bCs/>
                <w:lang w:val="ka-GE"/>
              </w:rPr>
              <w:t>#</w:t>
            </w:r>
          </w:p>
        </w:tc>
        <w:tc>
          <w:tcPr>
            <w:tcW w:w="6876" w:type="dxa"/>
            <w:shd w:val="clear" w:color="auto" w:fill="BFBFBF" w:themeFill="background1" w:themeFillShade="BF"/>
          </w:tcPr>
          <w:p w14:paraId="359A1440" w14:textId="1E0FCBF1" w:rsidR="00130F94" w:rsidRPr="00997426" w:rsidRDefault="00997426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აქტივობები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7307B922" w14:textId="14D3824B" w:rsidR="00130F94" w:rsidRPr="00997426" w:rsidRDefault="00997426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პასუხისმგებელი პარტნიორი</w:t>
            </w:r>
          </w:p>
        </w:tc>
      </w:tr>
      <w:tr w:rsidR="00130F94" w:rsidRPr="00130F94" w14:paraId="36AF9C3F" w14:textId="77777777" w:rsidTr="008C0336">
        <w:tc>
          <w:tcPr>
            <w:tcW w:w="433" w:type="dxa"/>
          </w:tcPr>
          <w:p w14:paraId="29970D08" w14:textId="77777777" w:rsidR="00130F94" w:rsidRPr="00130F94" w:rsidRDefault="00130F94" w:rsidP="008C0336">
            <w:pPr>
              <w:rPr>
                <w:lang w:val="ka-GE"/>
              </w:rPr>
            </w:pPr>
            <w:r w:rsidRPr="00130F94">
              <w:rPr>
                <w:lang w:val="ka-GE"/>
              </w:rPr>
              <w:t>1</w:t>
            </w:r>
          </w:p>
        </w:tc>
        <w:tc>
          <w:tcPr>
            <w:tcW w:w="6876" w:type="dxa"/>
            <w:vAlign w:val="center"/>
          </w:tcPr>
          <w:p w14:paraId="22DBA800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2154" w:type="dxa"/>
            <w:vAlign w:val="center"/>
          </w:tcPr>
          <w:p w14:paraId="5FC8D566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35018A94" w14:textId="77777777" w:rsidTr="008C0336">
        <w:tc>
          <w:tcPr>
            <w:tcW w:w="433" w:type="dxa"/>
          </w:tcPr>
          <w:p w14:paraId="0A09EFD6" w14:textId="77777777" w:rsidR="00130F94" w:rsidRPr="00130F94" w:rsidRDefault="00130F94" w:rsidP="008C0336">
            <w:pPr>
              <w:rPr>
                <w:lang w:val="ka-GE"/>
              </w:rPr>
            </w:pPr>
            <w:r w:rsidRPr="00130F94">
              <w:rPr>
                <w:lang w:val="ka-GE"/>
              </w:rPr>
              <w:t>2</w:t>
            </w:r>
          </w:p>
        </w:tc>
        <w:tc>
          <w:tcPr>
            <w:tcW w:w="6876" w:type="dxa"/>
            <w:vAlign w:val="center"/>
          </w:tcPr>
          <w:p w14:paraId="3A429B24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2154" w:type="dxa"/>
            <w:vAlign w:val="center"/>
          </w:tcPr>
          <w:p w14:paraId="284688F9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</w:tbl>
    <w:p w14:paraId="172E2C9B" w14:textId="77777777" w:rsidR="00130F94" w:rsidRPr="00130F94" w:rsidRDefault="00130F94" w:rsidP="00130F94">
      <w:pPr>
        <w:rPr>
          <w:lang w:val="ka-GE"/>
        </w:rPr>
      </w:pPr>
    </w:p>
    <w:p w14:paraId="6171EBCE" w14:textId="40C3CC6C" w:rsidR="00130F94" w:rsidRPr="004D66CE" w:rsidRDefault="00997426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16" w:name="_Toc164082307"/>
      <w:r w:rsidRPr="004D66CE">
        <w:rPr>
          <w:rFonts w:ascii="Sylfaen" w:hAnsi="Sylfaen"/>
          <w:sz w:val="24"/>
          <w:szCs w:val="24"/>
          <w:lang w:val="ka-GE"/>
        </w:rPr>
        <w:t>7 პროექტის განხორციელების შემდგომ</w:t>
      </w:r>
      <w:r w:rsidR="004B580A" w:rsidRPr="004D66CE">
        <w:rPr>
          <w:rFonts w:ascii="Sylfaen" w:hAnsi="Sylfaen"/>
          <w:sz w:val="24"/>
          <w:szCs w:val="24"/>
          <w:lang w:val="ka-GE"/>
        </w:rPr>
        <w:t xml:space="preserve"> არსებული</w:t>
      </w:r>
      <w:r w:rsidRPr="004D66CE">
        <w:rPr>
          <w:rFonts w:ascii="Sylfaen" w:hAnsi="Sylfaen"/>
          <w:sz w:val="24"/>
          <w:szCs w:val="24"/>
          <w:lang w:val="ka-GE"/>
        </w:rPr>
        <w:t xml:space="preserve"> პასუხისმგებლობები</w:t>
      </w:r>
      <w:bookmarkEnd w:id="16"/>
    </w:p>
    <w:p w14:paraId="6A703233" w14:textId="77777777" w:rsidR="00130F94" w:rsidRPr="00130F94" w:rsidRDefault="00130F94" w:rsidP="00130F94">
      <w:pPr>
        <w:jc w:val="both"/>
        <w:rPr>
          <w:lang w:val="ka-GE"/>
        </w:rPr>
      </w:pPr>
    </w:p>
    <w:p w14:paraId="6D42ABBC" w14:textId="51127C47" w:rsidR="00130F94" w:rsidRPr="00130F94" w:rsidRDefault="00997426" w:rsidP="00130F94">
      <w:pPr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ჩამოთვალეთ პროექტის განხორციელების შემდგომ</w:t>
      </w:r>
      <w:r w:rsidR="004B580A">
        <w:rPr>
          <w:rFonts w:ascii="Sylfaen" w:hAnsi="Sylfaen"/>
          <w:i/>
          <w:iCs/>
          <w:lang w:val="ka-GE"/>
        </w:rPr>
        <w:t xml:space="preserve"> არსებული</w:t>
      </w:r>
      <w:r>
        <w:rPr>
          <w:rFonts w:ascii="Sylfaen" w:hAnsi="Sylfaen"/>
          <w:i/>
          <w:iCs/>
          <w:lang w:val="ka-GE"/>
        </w:rPr>
        <w:t xml:space="preserve"> პასუხისმგებლობები, მათ შორის</w:t>
      </w:r>
      <w:r w:rsidR="00130F94" w:rsidRPr="00130F94">
        <w:rPr>
          <w:i/>
          <w:iCs/>
          <w:lang w:val="ka-GE"/>
        </w:rPr>
        <w:t>:</w:t>
      </w:r>
    </w:p>
    <w:p w14:paraId="31C34A00" w14:textId="6BE70D96" w:rsidR="00130F94" w:rsidRPr="00130F94" w:rsidRDefault="004B580A" w:rsidP="00130F94">
      <w:pPr>
        <w:pStyle w:val="ListParagraph"/>
        <w:numPr>
          <w:ilvl w:val="0"/>
          <w:numId w:val="2"/>
        </w:numPr>
        <w:contextualSpacing w:val="0"/>
        <w:jc w:val="both"/>
        <w:rPr>
          <w:i/>
          <w:iCs/>
          <w:lang w:val="ka-GE"/>
        </w:rPr>
      </w:pPr>
      <w:r>
        <w:rPr>
          <w:i/>
          <w:iCs/>
          <w:lang w:val="ka-GE"/>
        </w:rPr>
        <w:t>CESL</w:t>
      </w:r>
      <w:r>
        <w:rPr>
          <w:rFonts w:ascii="Sylfaen" w:hAnsi="Sylfaen"/>
          <w:i/>
          <w:iCs/>
          <w:lang w:val="ka-GE"/>
        </w:rPr>
        <w:t xml:space="preserve">-ის მიერ დაფინანსებული ინვესტიციების გამოყენება და მათი მიზნობრიობა. ამაში არ შედის კომუნალური ან მოვლა/პატრონობის ხარჯები, ამაში იგულისხმება პროექტების დაფინანსების მთავარი მიზეზები - მაგალითად </w:t>
      </w:r>
      <w:r>
        <w:rPr>
          <w:rFonts w:ascii="Sylfaen" w:hAnsi="Sylfaen"/>
          <w:i/>
          <w:iCs/>
          <w:lang w:val="en-GB"/>
        </w:rPr>
        <w:t>NEET</w:t>
      </w:r>
      <w:r>
        <w:rPr>
          <w:rFonts w:ascii="Sylfaen" w:hAnsi="Sylfaen"/>
          <w:i/>
          <w:iCs/>
          <w:lang w:val="ka-GE"/>
        </w:rPr>
        <w:t>-ის კატეგორიაში შემავალი ადამიანებისთვის არაფორმალური განათლების კურსების ორგანიზება, მცირე და საშუალო ზომის საწარმოებისთვის სივრცეების/ფართების დაქირავება და ა.შ.</w:t>
      </w:r>
    </w:p>
    <w:p w14:paraId="2BFAC1D6" w14:textId="35AF4F66" w:rsidR="00130F94" w:rsidRPr="00130F94" w:rsidRDefault="004B580A" w:rsidP="00130F94">
      <w:pPr>
        <w:pStyle w:val="ListParagraph"/>
        <w:numPr>
          <w:ilvl w:val="0"/>
          <w:numId w:val="2"/>
        </w:numPr>
        <w:contextualSpacing w:val="0"/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დაფინანსებულ ინვესტიციებთან დაკავშირებული საოპერაციო ხარჯები</w:t>
      </w:r>
      <w:r w:rsidR="00130F94" w:rsidRPr="00130F94">
        <w:rPr>
          <w:i/>
          <w:iCs/>
          <w:lang w:val="ka-GE"/>
        </w:rPr>
        <w:t>.</w:t>
      </w:r>
    </w:p>
    <w:p w14:paraId="4DEAEE6E" w14:textId="408223E0" w:rsidR="00130F94" w:rsidRPr="00130F94" w:rsidRDefault="004B580A" w:rsidP="00130F94">
      <w:pPr>
        <w:pStyle w:val="ListParagraph"/>
        <w:numPr>
          <w:ilvl w:val="0"/>
          <w:numId w:val="2"/>
        </w:numPr>
        <w:contextualSpacing w:val="0"/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დაფინანსებულ ინვესტიციებთან დაკავშირებული </w:t>
      </w:r>
      <w:r w:rsidR="00262E57">
        <w:rPr>
          <w:rFonts w:ascii="Sylfaen" w:hAnsi="Sylfaen"/>
          <w:i/>
          <w:iCs/>
          <w:lang w:val="ka-GE"/>
        </w:rPr>
        <w:t>ტექნიკური მომსახურების ხარჯები.</w:t>
      </w:r>
    </w:p>
    <w:p w14:paraId="48C9DAEF" w14:textId="64980AB7" w:rsidR="00130F94" w:rsidRPr="00130F94" w:rsidRDefault="00262E57" w:rsidP="00130F94">
      <w:pPr>
        <w:pStyle w:val="ListParagraph"/>
        <w:numPr>
          <w:ilvl w:val="0"/>
          <w:numId w:val="2"/>
        </w:numPr>
        <w:contextualSpacing w:val="0"/>
        <w:jc w:val="both"/>
        <w:rPr>
          <w:i/>
          <w:iCs/>
          <w:lang w:val="ka-GE"/>
        </w:rPr>
      </w:pPr>
      <w:r>
        <w:rPr>
          <w:i/>
          <w:iCs/>
          <w:lang w:val="ka-GE"/>
        </w:rPr>
        <w:t>(</w:t>
      </w:r>
      <w:r>
        <w:rPr>
          <w:rFonts w:ascii="Sylfaen" w:hAnsi="Sylfaen"/>
          <w:i/>
          <w:iCs/>
          <w:lang w:val="ka-GE"/>
        </w:rPr>
        <w:t>და შესაძლოა) თემის შიგნით ან მუნიციპალიტეტების გარეთ მიღებული გაკვეთილების შესახებ ინფორმაციის გავრცელება (მაგალითად სხვა მუნიციპალიტეტებში).</w:t>
      </w:r>
    </w:p>
    <w:p w14:paraId="02E0EF06" w14:textId="77777777" w:rsidR="00130F94" w:rsidRPr="00130F94" w:rsidRDefault="00130F94" w:rsidP="00130F94">
      <w:pPr>
        <w:jc w:val="both"/>
        <w:rPr>
          <w:lang w:val="ka-GE"/>
        </w:rPr>
      </w:pPr>
    </w:p>
    <w:p w14:paraId="0A3E77C0" w14:textId="17B81AB8" w:rsidR="00130F94" w:rsidRPr="00262E57" w:rsidRDefault="00262E57" w:rsidP="00130F94">
      <w:p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თითოეული ამ მოვალეობისთვის გთხოვთ მიუთითოთ კოალიციაში შემავალი შესაბამისი პასუხისმგებელი პარტნიორი.</w:t>
      </w:r>
    </w:p>
    <w:p w14:paraId="1984A791" w14:textId="77777777" w:rsidR="00130F94" w:rsidRPr="00130F94" w:rsidRDefault="00130F94" w:rsidP="00130F94">
      <w:pPr>
        <w:jc w:val="both"/>
        <w:rPr>
          <w:lang w:val="ka-GE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433"/>
        <w:gridCol w:w="6876"/>
        <w:gridCol w:w="2154"/>
      </w:tblGrid>
      <w:tr w:rsidR="00130F94" w:rsidRPr="00130F94" w14:paraId="40240C26" w14:textId="77777777" w:rsidTr="008C0336">
        <w:trPr>
          <w:trHeight w:val="165"/>
          <w:tblHeader/>
        </w:trPr>
        <w:tc>
          <w:tcPr>
            <w:tcW w:w="433" w:type="dxa"/>
            <w:shd w:val="clear" w:color="auto" w:fill="BFBFBF" w:themeFill="background1" w:themeFillShade="BF"/>
          </w:tcPr>
          <w:p w14:paraId="111D3398" w14:textId="77777777" w:rsidR="00130F94" w:rsidRPr="00130F94" w:rsidRDefault="00130F94" w:rsidP="008C0336">
            <w:pPr>
              <w:rPr>
                <w:b/>
                <w:bCs/>
                <w:lang w:val="ka-GE"/>
              </w:rPr>
            </w:pPr>
            <w:r w:rsidRPr="00130F94">
              <w:rPr>
                <w:b/>
                <w:bCs/>
                <w:lang w:val="ka-GE"/>
              </w:rPr>
              <w:t>#</w:t>
            </w:r>
          </w:p>
        </w:tc>
        <w:tc>
          <w:tcPr>
            <w:tcW w:w="6876" w:type="dxa"/>
            <w:shd w:val="clear" w:color="auto" w:fill="BFBFBF" w:themeFill="background1" w:themeFillShade="BF"/>
          </w:tcPr>
          <w:p w14:paraId="28511537" w14:textId="2D54A0DB" w:rsidR="00130F94" w:rsidRPr="00262E57" w:rsidRDefault="00262E57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აქტივობები</w:t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14:paraId="49A7A9A5" w14:textId="1F981C7D" w:rsidR="00130F94" w:rsidRPr="00262E57" w:rsidRDefault="00262E57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პასუხისმგებელი პარტნიორი</w:t>
            </w:r>
          </w:p>
        </w:tc>
      </w:tr>
      <w:tr w:rsidR="00130F94" w:rsidRPr="00130F94" w14:paraId="238E32C4" w14:textId="77777777" w:rsidTr="008C0336">
        <w:tc>
          <w:tcPr>
            <w:tcW w:w="433" w:type="dxa"/>
          </w:tcPr>
          <w:p w14:paraId="41F2F0DC" w14:textId="77777777" w:rsidR="00130F94" w:rsidRPr="00130F94" w:rsidRDefault="00130F94" w:rsidP="008C0336">
            <w:pPr>
              <w:rPr>
                <w:lang w:val="ka-GE"/>
              </w:rPr>
            </w:pPr>
            <w:r w:rsidRPr="00130F94">
              <w:rPr>
                <w:lang w:val="ka-GE"/>
              </w:rPr>
              <w:t>1</w:t>
            </w:r>
          </w:p>
        </w:tc>
        <w:tc>
          <w:tcPr>
            <w:tcW w:w="6876" w:type="dxa"/>
            <w:vAlign w:val="center"/>
          </w:tcPr>
          <w:p w14:paraId="200F06B5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2154" w:type="dxa"/>
            <w:vAlign w:val="center"/>
          </w:tcPr>
          <w:p w14:paraId="7B811EF9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130F94" w:rsidRPr="00130F94" w14:paraId="0BAD7EC4" w14:textId="77777777" w:rsidTr="008C0336">
        <w:tc>
          <w:tcPr>
            <w:tcW w:w="433" w:type="dxa"/>
          </w:tcPr>
          <w:p w14:paraId="213E49DE" w14:textId="77777777" w:rsidR="00130F94" w:rsidRPr="00130F94" w:rsidRDefault="00130F94" w:rsidP="008C0336">
            <w:pPr>
              <w:rPr>
                <w:lang w:val="ka-GE"/>
              </w:rPr>
            </w:pPr>
            <w:r w:rsidRPr="00130F94">
              <w:rPr>
                <w:lang w:val="ka-GE"/>
              </w:rPr>
              <w:t>2</w:t>
            </w:r>
          </w:p>
        </w:tc>
        <w:tc>
          <w:tcPr>
            <w:tcW w:w="6876" w:type="dxa"/>
            <w:vAlign w:val="center"/>
          </w:tcPr>
          <w:p w14:paraId="6DA49A1E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2154" w:type="dxa"/>
            <w:vAlign w:val="center"/>
          </w:tcPr>
          <w:p w14:paraId="5EB9743F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</w:tbl>
    <w:p w14:paraId="19E4CB92" w14:textId="77777777" w:rsidR="00130F94" w:rsidRPr="00130F94" w:rsidRDefault="00130F94" w:rsidP="00130F94">
      <w:pPr>
        <w:rPr>
          <w:lang w:val="ka-GE"/>
        </w:rPr>
      </w:pPr>
    </w:p>
    <w:p w14:paraId="79625383" w14:textId="06D02B7E" w:rsidR="00130F94" w:rsidRPr="004D66CE" w:rsidRDefault="00262E57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17" w:name="_Toc131436279"/>
      <w:bookmarkStart w:id="18" w:name="_Toc131436333"/>
      <w:bookmarkStart w:id="19" w:name="_Toc131436465"/>
      <w:bookmarkStart w:id="20" w:name="_Toc164082308"/>
      <w:bookmarkEnd w:id="17"/>
      <w:bookmarkEnd w:id="18"/>
      <w:bookmarkEnd w:id="19"/>
      <w:r w:rsidRPr="004D66CE">
        <w:rPr>
          <w:rFonts w:ascii="Sylfaen" w:hAnsi="Sylfaen"/>
          <w:sz w:val="24"/>
          <w:szCs w:val="24"/>
          <w:lang w:val="ka-GE"/>
        </w:rPr>
        <w:t>8 პროექტის განხორციელების ადგილი(ები) და პერიოდი</w:t>
      </w:r>
      <w:bookmarkEnd w:id="20"/>
      <w:r w:rsidR="00130F94" w:rsidRPr="004D66CE">
        <w:rPr>
          <w:rFonts w:ascii="Sylfaen" w:hAnsi="Sylfaen"/>
          <w:sz w:val="24"/>
          <w:szCs w:val="24"/>
          <w:lang w:val="ka-GE"/>
        </w:rPr>
        <w:t xml:space="preserve"> </w:t>
      </w:r>
    </w:p>
    <w:p w14:paraId="4C2AC0A0" w14:textId="77777777" w:rsidR="00130F94" w:rsidRPr="00130F94" w:rsidRDefault="00130F94" w:rsidP="00130F94">
      <w:pPr>
        <w:rPr>
          <w:lang w:val="ka-GE"/>
        </w:rPr>
      </w:pPr>
    </w:p>
    <w:p w14:paraId="1F2C93AB" w14:textId="4FFB532B" w:rsidR="00130F94" w:rsidRPr="00130F94" w:rsidRDefault="00262E57" w:rsidP="00130F94">
      <w:pPr>
        <w:rPr>
          <w:i/>
          <w:iCs/>
          <w:szCs w:val="24"/>
          <w:lang w:val="ka-GE"/>
        </w:rPr>
      </w:pPr>
      <w:r>
        <w:rPr>
          <w:rFonts w:ascii="Sylfaen" w:hAnsi="Sylfaen"/>
          <w:i/>
          <w:iCs/>
          <w:szCs w:val="24"/>
          <w:lang w:val="ka-GE"/>
        </w:rPr>
        <w:t>მიუთითეთ ის ადგილი(ები) სადაც აქტივობები განხორციელდება</w:t>
      </w:r>
      <w:r w:rsidR="00130F94" w:rsidRPr="00130F94">
        <w:rPr>
          <w:i/>
          <w:iCs/>
          <w:szCs w:val="24"/>
          <w:lang w:val="ka-GE"/>
        </w:rPr>
        <w:t>.</w:t>
      </w:r>
    </w:p>
    <w:p w14:paraId="0C29BCEC" w14:textId="77777777" w:rsidR="00130F94" w:rsidRPr="00130F94" w:rsidRDefault="00130F94" w:rsidP="00130F94">
      <w:pPr>
        <w:rPr>
          <w:lang w:val="ka-GE"/>
        </w:rPr>
      </w:pPr>
    </w:p>
    <w:p w14:paraId="38416D3F" w14:textId="704C716A" w:rsidR="00130F94" w:rsidRPr="00130F94" w:rsidRDefault="00262E57" w:rsidP="00130F94">
      <w:pPr>
        <w:rPr>
          <w:i/>
          <w:iCs/>
          <w:szCs w:val="24"/>
          <w:lang w:val="ka-GE"/>
        </w:rPr>
      </w:pPr>
      <w:r>
        <w:rPr>
          <w:rFonts w:ascii="Sylfaen" w:hAnsi="Sylfaen"/>
          <w:i/>
          <w:iCs/>
          <w:szCs w:val="24"/>
          <w:lang w:val="ka-GE"/>
        </w:rPr>
        <w:t>მიუთითეთ პროექტის განხორციელებისთვის გათვალისწინებული პერიოდი (დაწყების თარიღი და თვეების რაოდენობა)</w:t>
      </w:r>
      <w:r w:rsidR="00130F94" w:rsidRPr="00130F94">
        <w:rPr>
          <w:i/>
          <w:iCs/>
          <w:szCs w:val="24"/>
          <w:lang w:val="ka-GE"/>
        </w:rPr>
        <w:t>.</w:t>
      </w:r>
    </w:p>
    <w:p w14:paraId="4108D69D" w14:textId="77777777" w:rsidR="00130F94" w:rsidRPr="00130F94" w:rsidRDefault="00130F94" w:rsidP="00130F94">
      <w:pPr>
        <w:rPr>
          <w:lang w:val="ka-GE"/>
        </w:rPr>
      </w:pPr>
    </w:p>
    <w:p w14:paraId="0B1E1EE1" w14:textId="6A301A9B" w:rsidR="00130F94" w:rsidRPr="004D66CE" w:rsidRDefault="00262E57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21" w:name="_Toc164082309"/>
      <w:r w:rsidRPr="004D66CE">
        <w:rPr>
          <w:rFonts w:ascii="Sylfaen" w:hAnsi="Sylfaen"/>
          <w:sz w:val="24"/>
          <w:szCs w:val="24"/>
          <w:lang w:val="ka-GE"/>
        </w:rPr>
        <w:lastRenderedPageBreak/>
        <w:t>9 პროექტის გუნდი</w:t>
      </w:r>
      <w:bookmarkEnd w:id="21"/>
    </w:p>
    <w:p w14:paraId="1D93490D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36662AC0" w14:textId="7869824B" w:rsidR="00130F94" w:rsidRPr="00130F94" w:rsidRDefault="00262E57" w:rsidP="00130F94">
      <w:pPr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თითოეულ პარტნიორთან დაკავშირებით, მიუთითეთ პროექტის განხორციელებაში ჩართულ თანამშრომელთა სია, პარტნიორ ორგანიზაციებში მათ მიერ დაკავებული პოზიციები და ასევე პროექტში მათზე დაკისრებული მოვალეობები</w:t>
      </w:r>
      <w:r w:rsidR="00130F94" w:rsidRPr="00130F94">
        <w:rPr>
          <w:i/>
          <w:iCs/>
          <w:lang w:val="ka-GE"/>
        </w:rPr>
        <w:t>.</w:t>
      </w:r>
    </w:p>
    <w:p w14:paraId="0882D5FB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503"/>
        <w:gridCol w:w="1043"/>
        <w:gridCol w:w="2939"/>
        <w:gridCol w:w="3960"/>
      </w:tblGrid>
      <w:tr w:rsidR="00262E57" w:rsidRPr="00130F94" w14:paraId="31E92F4D" w14:textId="77777777" w:rsidTr="004D66CE">
        <w:trPr>
          <w:trHeight w:val="165"/>
          <w:tblHeader/>
        </w:trPr>
        <w:tc>
          <w:tcPr>
            <w:tcW w:w="1503" w:type="dxa"/>
            <w:shd w:val="clear" w:color="auto" w:fill="BFBFBF" w:themeFill="background1" w:themeFillShade="BF"/>
          </w:tcPr>
          <w:p w14:paraId="1E57A393" w14:textId="411CC3EB" w:rsidR="00130F94" w:rsidRPr="00262E57" w:rsidRDefault="00262E57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პარტნიორი</w:t>
            </w:r>
          </w:p>
        </w:tc>
        <w:tc>
          <w:tcPr>
            <w:tcW w:w="1043" w:type="dxa"/>
            <w:shd w:val="clear" w:color="auto" w:fill="BFBFBF" w:themeFill="background1" w:themeFillShade="BF"/>
          </w:tcPr>
          <w:p w14:paraId="232B0A62" w14:textId="600BC958" w:rsidR="00130F94" w:rsidRPr="00262E57" w:rsidRDefault="00262E57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სახელი</w:t>
            </w:r>
          </w:p>
        </w:tc>
        <w:tc>
          <w:tcPr>
            <w:tcW w:w="2939" w:type="dxa"/>
            <w:shd w:val="clear" w:color="auto" w:fill="BFBFBF" w:themeFill="background1" w:themeFillShade="BF"/>
          </w:tcPr>
          <w:p w14:paraId="453A0C1F" w14:textId="78CFD376" w:rsidR="00130F94" w:rsidRPr="00262E57" w:rsidRDefault="00262E57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პარტნიორ ორგანიზაციაში დაკავებული პოზიცია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5EEFD5C7" w14:textId="26F8436E" w:rsidR="00130F94" w:rsidRPr="00262E57" w:rsidRDefault="00262E57" w:rsidP="008C0336">
            <w:pPr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პროექტის ფარგლებში დაკისრებული მოვალეობები</w:t>
            </w:r>
          </w:p>
        </w:tc>
      </w:tr>
      <w:tr w:rsidR="00262E57" w:rsidRPr="00130F94" w14:paraId="3D0542D2" w14:textId="77777777" w:rsidTr="004D66CE">
        <w:tc>
          <w:tcPr>
            <w:tcW w:w="1503" w:type="dxa"/>
          </w:tcPr>
          <w:p w14:paraId="59C8680D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1043" w:type="dxa"/>
            <w:vAlign w:val="center"/>
          </w:tcPr>
          <w:p w14:paraId="784C94B5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2939" w:type="dxa"/>
            <w:vAlign w:val="center"/>
          </w:tcPr>
          <w:p w14:paraId="2CF1E9BA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57A055B7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  <w:tr w:rsidR="00262E57" w:rsidRPr="00130F94" w14:paraId="7A577E94" w14:textId="77777777" w:rsidTr="004D66CE">
        <w:tc>
          <w:tcPr>
            <w:tcW w:w="1503" w:type="dxa"/>
          </w:tcPr>
          <w:p w14:paraId="0DE13700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1043" w:type="dxa"/>
            <w:vAlign w:val="center"/>
          </w:tcPr>
          <w:p w14:paraId="1407C422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2939" w:type="dxa"/>
            <w:vAlign w:val="center"/>
          </w:tcPr>
          <w:p w14:paraId="08FC0A9F" w14:textId="77777777" w:rsidR="00130F94" w:rsidRPr="00130F94" w:rsidRDefault="00130F94" w:rsidP="008C0336">
            <w:pPr>
              <w:rPr>
                <w:lang w:val="ka-GE"/>
              </w:rPr>
            </w:pPr>
          </w:p>
        </w:tc>
        <w:tc>
          <w:tcPr>
            <w:tcW w:w="3960" w:type="dxa"/>
            <w:vAlign w:val="center"/>
          </w:tcPr>
          <w:p w14:paraId="48302710" w14:textId="77777777" w:rsidR="00130F94" w:rsidRPr="00130F94" w:rsidRDefault="00130F94" w:rsidP="008C0336">
            <w:pPr>
              <w:rPr>
                <w:lang w:val="ka-GE"/>
              </w:rPr>
            </w:pPr>
          </w:p>
        </w:tc>
      </w:tr>
    </w:tbl>
    <w:p w14:paraId="099FF7F1" w14:textId="77777777" w:rsidR="00130F94" w:rsidRPr="00130F94" w:rsidRDefault="00130F94" w:rsidP="00130F94">
      <w:pPr>
        <w:rPr>
          <w:lang w:val="ka-GE"/>
        </w:rPr>
      </w:pPr>
    </w:p>
    <w:p w14:paraId="58F79BE9" w14:textId="299427C0" w:rsidR="00130F94" w:rsidRPr="004D66CE" w:rsidRDefault="00262E57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22" w:name="_Toc164082310"/>
      <w:r w:rsidRPr="004D66CE">
        <w:rPr>
          <w:rFonts w:ascii="Sylfaen" w:hAnsi="Sylfaen"/>
          <w:sz w:val="24"/>
          <w:szCs w:val="24"/>
          <w:lang w:val="ka-GE"/>
        </w:rPr>
        <w:t xml:space="preserve">10 წარმატების გაზომვის </w:t>
      </w:r>
      <w:r w:rsidR="00415DE9" w:rsidRPr="004D66CE">
        <w:rPr>
          <w:rFonts w:ascii="Sylfaen" w:hAnsi="Sylfaen"/>
          <w:sz w:val="24"/>
          <w:szCs w:val="24"/>
          <w:lang w:val="ka-GE"/>
        </w:rPr>
        <w:t>მაჩვენებლები</w:t>
      </w:r>
      <w:bookmarkEnd w:id="22"/>
    </w:p>
    <w:p w14:paraId="2E251ECD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611B5A30" w14:textId="7D0085AA" w:rsidR="00130F94" w:rsidRPr="00130F94" w:rsidRDefault="00415DE9" w:rsidP="00130F94">
      <w:pPr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ჩამოთვალეთ მაგალითად 3-დან 5-მდე მიღწევა, რომლებიც „წარმატების გაზომვის მაჩვენებლებად“ შეიძლება ჩაითვალონ - ანუ პროექტის დასრულების შემდეგ კონკრეტულად რისი ნახვით იქნება აპლიკანტი ბედნიერი</w:t>
      </w:r>
      <w:r w:rsidR="00130F94" w:rsidRPr="00130F94">
        <w:rPr>
          <w:i/>
          <w:iCs/>
          <w:lang w:val="ka-GE"/>
        </w:rPr>
        <w:t>.</w:t>
      </w:r>
    </w:p>
    <w:p w14:paraId="715FDAB8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0556CBA5" w14:textId="570CBA63" w:rsidR="00130F94" w:rsidRPr="000D5302" w:rsidRDefault="00296C8F" w:rsidP="00130F94">
      <w:p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წარმატების გაზომვის მაჩვენებლები უნდა მოიცავდნენ როგორც </w:t>
      </w:r>
      <w:r>
        <w:rPr>
          <w:rFonts w:ascii="Sylfaen" w:hAnsi="Sylfaen"/>
          <w:b/>
          <w:bCs/>
          <w:i/>
          <w:iCs/>
          <w:lang w:val="ka-GE"/>
        </w:rPr>
        <w:t xml:space="preserve">1) </w:t>
      </w:r>
      <w:r w:rsidR="000D5302">
        <w:rPr>
          <w:rFonts w:ascii="Sylfaen" w:hAnsi="Sylfaen"/>
          <w:i/>
          <w:iCs/>
          <w:lang w:val="ka-GE"/>
        </w:rPr>
        <w:t xml:space="preserve">უშუალოდ მიღწეულ შედეგებს (მაგალითად </w:t>
      </w:r>
      <w:r w:rsidR="000D5302">
        <w:rPr>
          <w:rFonts w:ascii="Sylfaen" w:hAnsi="Sylfaen"/>
          <w:i/>
          <w:iCs/>
          <w:lang w:val="en-GB"/>
        </w:rPr>
        <w:t>NEET</w:t>
      </w:r>
      <w:r w:rsidR="000D5302">
        <w:rPr>
          <w:rFonts w:ascii="Sylfaen" w:hAnsi="Sylfaen"/>
          <w:i/>
          <w:iCs/>
          <w:lang w:val="ka-GE"/>
        </w:rPr>
        <w:t xml:space="preserve"> კატეგორიის ადამიანებისთვის ახალაშენებული და ფუნქციონირებადი არაფორმალური განათლების ცენტრი; გადამზადებული ადამიანების რიცხვი; მცირე და საშუალო ზომის საწარმოების მიერ ნაწარმოები პროდუქციის რაოდენობის/ხარისხის ზრდა) ისე </w:t>
      </w:r>
      <w:r w:rsidR="000D5302">
        <w:rPr>
          <w:rFonts w:ascii="Sylfaen" w:hAnsi="Sylfaen"/>
          <w:b/>
          <w:bCs/>
          <w:i/>
          <w:iCs/>
          <w:lang w:val="ka-GE"/>
        </w:rPr>
        <w:t xml:space="preserve">2) </w:t>
      </w:r>
      <w:r w:rsidR="000D5302">
        <w:rPr>
          <w:rFonts w:ascii="Sylfaen" w:hAnsi="Sylfaen"/>
          <w:i/>
          <w:iCs/>
          <w:lang w:val="ka-GE"/>
        </w:rPr>
        <w:t>საშუალოვადიან პერსპექტივაში დაგეგმილ ცვლილებებს (მაგალითად ახლად დასაქმებული ადამიანების რიცხვი, მცირე და საშუალო ზომის საწარმოების გაზრდილი შემოსავალი).</w:t>
      </w:r>
    </w:p>
    <w:p w14:paraId="6DCF23B9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3E9A658C" w14:textId="1D386C88" w:rsidR="00130F94" w:rsidRPr="000D5302" w:rsidRDefault="000D5302" w:rsidP="00130F94">
      <w:pPr>
        <w:jc w:val="both"/>
        <w:rPr>
          <w:rFonts w:ascii="Sylfaen" w:hAnsi="Sylfaen"/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დარწმუნდით, რომ წარმატების გაზომვის მაჩვენებლები </w:t>
      </w:r>
      <w:r w:rsidR="00130F94" w:rsidRPr="00130F94">
        <w:rPr>
          <w:i/>
          <w:iCs/>
          <w:lang w:val="ka-GE"/>
        </w:rPr>
        <w:t xml:space="preserve"> </w:t>
      </w:r>
      <w:r w:rsidR="00130F94" w:rsidRPr="00130F94">
        <w:rPr>
          <w:b/>
          <w:bCs/>
          <w:i/>
          <w:iCs/>
          <w:lang w:val="ka-GE"/>
        </w:rPr>
        <w:t>1)</w:t>
      </w:r>
      <w:r w:rsidRPr="000D5302"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>იყოს</w:t>
      </w:r>
      <w:r w:rsidR="00130F94" w:rsidRPr="00130F94">
        <w:rPr>
          <w:i/>
          <w:iCs/>
          <w:lang w:val="ka-GE"/>
        </w:rPr>
        <w:t xml:space="preserve"> </w:t>
      </w:r>
      <w:hyperlink r:id="rId10" w:history="1">
        <w:r w:rsidR="00130F94" w:rsidRPr="00130F94">
          <w:rPr>
            <w:rStyle w:val="Hyperlink"/>
            <w:i/>
            <w:iCs/>
            <w:lang w:val="ka-GE"/>
          </w:rPr>
          <w:t>SMART</w:t>
        </w:r>
      </w:hyperlink>
      <w:r w:rsidR="00130F94" w:rsidRPr="00130F94">
        <w:rPr>
          <w:i/>
          <w:iCs/>
          <w:lang w:val="ka-GE"/>
        </w:rPr>
        <w:t xml:space="preserve"> </w:t>
      </w:r>
      <w:r w:rsidR="000329B1">
        <w:rPr>
          <w:i/>
          <w:iCs/>
          <w:lang w:val="ka-GE"/>
        </w:rPr>
        <w:t>(</w:t>
      </w:r>
      <w:r w:rsidR="000329B1">
        <w:rPr>
          <w:rFonts w:ascii="Sylfaen" w:hAnsi="Sylfaen"/>
          <w:i/>
          <w:iCs/>
          <w:lang w:val="ka-GE"/>
        </w:rPr>
        <w:t xml:space="preserve">კონკრეტული, გაზომვადი, მიღწევადი, რელევანტური და დროში გაწერილი) </w:t>
      </w:r>
      <w:r>
        <w:rPr>
          <w:rFonts w:ascii="Sylfaen" w:hAnsi="Sylfaen"/>
          <w:i/>
          <w:iCs/>
          <w:lang w:val="ka-GE"/>
        </w:rPr>
        <w:t>პრინციპებზე დაფუძნებული და</w:t>
      </w:r>
      <w:r w:rsidR="00130F94" w:rsidRPr="00130F94">
        <w:rPr>
          <w:i/>
          <w:iCs/>
          <w:lang w:val="ka-GE"/>
        </w:rPr>
        <w:t xml:space="preserve"> </w:t>
      </w:r>
      <w:r w:rsidR="00130F94" w:rsidRPr="00130F94">
        <w:rPr>
          <w:b/>
          <w:bCs/>
          <w:i/>
          <w:iCs/>
          <w:lang w:val="ka-GE"/>
        </w:rPr>
        <w:t>2)</w:t>
      </w:r>
      <w:r w:rsidR="00130F94" w:rsidRPr="00130F94">
        <w:rPr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 xml:space="preserve">არ იყოს ზედმეტად ამბიციური.  </w:t>
      </w:r>
    </w:p>
    <w:p w14:paraId="443670B8" w14:textId="77777777" w:rsidR="00130F94" w:rsidRPr="00130F94" w:rsidRDefault="00130F94" w:rsidP="00130F94">
      <w:pPr>
        <w:jc w:val="both"/>
        <w:rPr>
          <w:i/>
          <w:iCs/>
          <w:lang w:val="ka-GE"/>
        </w:rPr>
      </w:pPr>
    </w:p>
    <w:p w14:paraId="778F19E8" w14:textId="505B1C1D" w:rsidR="00130F94" w:rsidRPr="00B253B1" w:rsidRDefault="000D5302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23" w:name="_Toc164082311"/>
      <w:r w:rsidRPr="00B253B1">
        <w:rPr>
          <w:rFonts w:ascii="Sylfaen" w:hAnsi="Sylfaen"/>
          <w:sz w:val="24"/>
          <w:szCs w:val="24"/>
          <w:lang w:val="ka-GE"/>
        </w:rPr>
        <w:t>11 მონიტორინგის მექანიზმები</w:t>
      </w:r>
      <w:bookmarkEnd w:id="23"/>
    </w:p>
    <w:p w14:paraId="47E1DC08" w14:textId="77777777" w:rsidR="00130F94" w:rsidRPr="00130F94" w:rsidRDefault="00130F94" w:rsidP="00130F94">
      <w:pPr>
        <w:jc w:val="both"/>
        <w:rPr>
          <w:lang w:val="ka-GE"/>
        </w:rPr>
      </w:pPr>
    </w:p>
    <w:p w14:paraId="3EC2F766" w14:textId="44929F2A" w:rsidR="00130F94" w:rsidRPr="00130F94" w:rsidRDefault="004024E0" w:rsidP="00130F94">
      <w:pPr>
        <w:jc w:val="both"/>
        <w:rPr>
          <w:lang w:val="ka-GE"/>
        </w:rPr>
      </w:pPr>
      <w:r>
        <w:rPr>
          <w:rFonts w:ascii="Sylfaen" w:hAnsi="Sylfaen"/>
          <w:i/>
          <w:iCs/>
          <w:lang w:val="ka-GE"/>
        </w:rPr>
        <w:t>აღწერეთ კოალიციაში შემავალი პარტნიორების მიერ განსახორციელებელი მონიტორინგის მექანიზმები - მაგალითად რაზე მოხდება დაკვირვება, რამდენად ხშირად, ვის მიერ, შემდგომი ნაბიჯების მექანიზმები, პროცესის აღნუსხვა</w:t>
      </w:r>
      <w:r w:rsidR="00130F94" w:rsidRPr="00130F94">
        <w:rPr>
          <w:i/>
          <w:iCs/>
          <w:lang w:val="ka-GE"/>
        </w:rPr>
        <w:t>.</w:t>
      </w:r>
    </w:p>
    <w:p w14:paraId="5899CB63" w14:textId="77777777" w:rsidR="00130F94" w:rsidRPr="00130F94" w:rsidRDefault="00130F94" w:rsidP="00130F94">
      <w:pPr>
        <w:pStyle w:val="Heading1"/>
        <w:rPr>
          <w:lang w:val="ka-GE"/>
        </w:rPr>
        <w:sectPr w:rsidR="00130F94" w:rsidRPr="00130F94" w:rsidSect="00C93DB1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1C6BCF" w14:textId="3246673B" w:rsidR="00130F94" w:rsidRPr="00B253B1" w:rsidRDefault="004024E0" w:rsidP="00130F94">
      <w:pPr>
        <w:pStyle w:val="Heading1"/>
        <w:rPr>
          <w:rFonts w:ascii="Sylfaen" w:hAnsi="Sylfaen"/>
          <w:sz w:val="24"/>
          <w:szCs w:val="24"/>
          <w:lang w:val="ka-GE"/>
        </w:rPr>
      </w:pPr>
      <w:bookmarkStart w:id="24" w:name="_Toc164082312"/>
      <w:r w:rsidRPr="00B253B1">
        <w:rPr>
          <w:rFonts w:ascii="Sylfaen" w:hAnsi="Sylfaen"/>
          <w:sz w:val="24"/>
          <w:szCs w:val="24"/>
          <w:lang w:val="ka-GE"/>
        </w:rPr>
        <w:lastRenderedPageBreak/>
        <w:t xml:space="preserve">12 </w:t>
      </w:r>
      <w:r w:rsidRPr="00B253B1">
        <w:rPr>
          <w:rFonts w:ascii="Sylfaen" w:hAnsi="Sylfaen" w:cs="Sylfaen"/>
          <w:sz w:val="24"/>
          <w:szCs w:val="24"/>
          <w:lang w:val="ka-GE"/>
        </w:rPr>
        <w:t>პროექტის</w:t>
      </w:r>
      <w:r w:rsidRPr="00B253B1">
        <w:rPr>
          <w:rFonts w:ascii="Sylfaen" w:hAnsi="Sylfaen"/>
          <w:sz w:val="24"/>
          <w:szCs w:val="24"/>
          <w:lang w:val="ka-GE"/>
        </w:rPr>
        <w:t xml:space="preserve"> </w:t>
      </w:r>
      <w:r w:rsidRPr="00B253B1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B253B1">
        <w:rPr>
          <w:rFonts w:ascii="Sylfaen" w:hAnsi="Sylfaen"/>
          <w:sz w:val="24"/>
          <w:szCs w:val="24"/>
          <w:lang w:val="ka-GE"/>
        </w:rPr>
        <w:t xml:space="preserve"> </w:t>
      </w:r>
      <w:r w:rsidRPr="00B253B1">
        <w:rPr>
          <w:rFonts w:ascii="Sylfaen" w:hAnsi="Sylfaen" w:cs="Sylfaen"/>
          <w:sz w:val="24"/>
          <w:szCs w:val="24"/>
          <w:lang w:val="ka-GE"/>
        </w:rPr>
        <w:t>თვეზე</w:t>
      </w:r>
      <w:r w:rsidRPr="00B253B1">
        <w:rPr>
          <w:rFonts w:ascii="Sylfaen" w:hAnsi="Sylfaen"/>
          <w:sz w:val="24"/>
          <w:szCs w:val="24"/>
          <w:lang w:val="ka-GE"/>
        </w:rPr>
        <w:t xml:space="preserve"> </w:t>
      </w:r>
      <w:r w:rsidRPr="00B253B1">
        <w:rPr>
          <w:rFonts w:ascii="Sylfaen" w:hAnsi="Sylfaen" w:cs="Sylfaen"/>
          <w:sz w:val="24"/>
          <w:szCs w:val="24"/>
          <w:lang w:val="ka-GE"/>
        </w:rPr>
        <w:t>გაწერილი</w:t>
      </w:r>
      <w:r w:rsidRPr="00B253B1">
        <w:rPr>
          <w:rFonts w:ascii="Sylfaen" w:hAnsi="Sylfaen"/>
          <w:sz w:val="24"/>
          <w:szCs w:val="24"/>
          <w:lang w:val="ka-GE"/>
        </w:rPr>
        <w:t xml:space="preserve"> </w:t>
      </w:r>
      <w:r w:rsidRPr="00B253B1">
        <w:rPr>
          <w:rFonts w:ascii="Sylfaen" w:hAnsi="Sylfaen" w:cs="Sylfaen"/>
          <w:sz w:val="24"/>
          <w:szCs w:val="24"/>
          <w:lang w:val="ka-GE"/>
        </w:rPr>
        <w:t>განხორციელების</w:t>
      </w:r>
      <w:r w:rsidRPr="00B253B1">
        <w:rPr>
          <w:rFonts w:ascii="Sylfaen" w:hAnsi="Sylfaen"/>
          <w:sz w:val="24"/>
          <w:szCs w:val="24"/>
          <w:lang w:val="ka-GE"/>
        </w:rPr>
        <w:t xml:space="preserve"> </w:t>
      </w:r>
      <w:r w:rsidRPr="00B253B1">
        <w:rPr>
          <w:rFonts w:ascii="Sylfaen" w:hAnsi="Sylfaen" w:cs="Sylfaen"/>
          <w:sz w:val="24"/>
          <w:szCs w:val="24"/>
          <w:lang w:val="ka-GE"/>
        </w:rPr>
        <w:t>მიახლოებითი</w:t>
      </w:r>
      <w:r w:rsidRPr="00B253B1">
        <w:rPr>
          <w:rFonts w:ascii="Sylfaen" w:hAnsi="Sylfaen"/>
          <w:sz w:val="24"/>
          <w:szCs w:val="24"/>
          <w:lang w:val="ka-GE"/>
        </w:rPr>
        <w:t xml:space="preserve"> </w:t>
      </w:r>
      <w:r w:rsidRPr="00B253B1">
        <w:rPr>
          <w:rFonts w:ascii="Sylfaen" w:hAnsi="Sylfaen" w:cs="Sylfaen"/>
          <w:sz w:val="24"/>
          <w:szCs w:val="24"/>
          <w:lang w:val="ka-GE"/>
        </w:rPr>
        <w:t>გრაფიკი</w:t>
      </w:r>
      <w:bookmarkEnd w:id="24"/>
    </w:p>
    <w:p w14:paraId="2060ABAF" w14:textId="77777777" w:rsidR="00130F94" w:rsidRPr="00130F94" w:rsidRDefault="00130F94" w:rsidP="00130F94">
      <w:pPr>
        <w:rPr>
          <w:lang w:val="ka-GE"/>
        </w:rPr>
      </w:pPr>
    </w:p>
    <w:p w14:paraId="37A716FE" w14:textId="72E77204" w:rsidR="00130F94" w:rsidRPr="00130F94" w:rsidRDefault="002B14A9" w:rsidP="00130F94">
      <w:pPr>
        <w:pStyle w:val="ListParagraph"/>
        <w:numPr>
          <w:ilvl w:val="0"/>
          <w:numId w:val="1"/>
        </w:numPr>
        <w:contextualSpacing w:val="0"/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მიუთითეთ კონკრეტული თვე რომელშიც თითოეული აქტივობის განხორციელებაა ნავარაუდევი - გამოიყენეთ </w:t>
      </w:r>
      <w:r w:rsidRPr="002B14A9">
        <w:rPr>
          <w:rFonts w:ascii="Sylfaen" w:hAnsi="Sylfaen"/>
          <w:b/>
          <w:bCs/>
          <w:i/>
          <w:iCs/>
          <w:lang w:val="ka-GE"/>
        </w:rPr>
        <w:t>X</w:t>
      </w:r>
      <w:r>
        <w:rPr>
          <w:rFonts w:ascii="Sylfaen" w:hAnsi="Sylfaen"/>
          <w:b/>
          <w:bCs/>
          <w:i/>
          <w:iCs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 xml:space="preserve">სიმბოლო (მუქად) </w:t>
      </w:r>
    </w:p>
    <w:p w14:paraId="2029CD84" w14:textId="58944C7E" w:rsidR="00130F94" w:rsidRPr="00130F94" w:rsidRDefault="002B14A9" w:rsidP="00130F94">
      <w:pPr>
        <w:pStyle w:val="ListParagraph"/>
        <w:numPr>
          <w:ilvl w:val="0"/>
          <w:numId w:val="1"/>
        </w:numPr>
        <w:contextualSpacing w:val="0"/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>დაამატეთ გრაფები</w:t>
      </w:r>
      <w:r w:rsidR="000329B1">
        <w:rPr>
          <w:rFonts w:ascii="Sylfaen" w:hAnsi="Sylfaen"/>
          <w:i/>
          <w:iCs/>
          <w:lang w:val="ka-GE"/>
        </w:rPr>
        <w:t>/მწკრივები</w:t>
      </w:r>
      <w:r>
        <w:rPr>
          <w:rFonts w:ascii="Sylfaen" w:hAnsi="Sylfaen"/>
          <w:i/>
          <w:iCs/>
          <w:lang w:val="ka-GE"/>
        </w:rPr>
        <w:t xml:space="preserve"> აქტივობების რიცხვის შესაბამისად.</w:t>
      </w:r>
    </w:p>
    <w:p w14:paraId="7EBE001D" w14:textId="40C0EBD9" w:rsidR="00130F94" w:rsidRPr="00130F94" w:rsidRDefault="002B14A9" w:rsidP="00130F94">
      <w:pPr>
        <w:pStyle w:val="ListParagraph"/>
        <w:numPr>
          <w:ilvl w:val="0"/>
          <w:numId w:val="1"/>
        </w:numPr>
        <w:contextualSpacing w:val="0"/>
        <w:jc w:val="both"/>
        <w:rPr>
          <w:i/>
          <w:iCs/>
          <w:lang w:val="ka-GE"/>
        </w:rPr>
      </w:pPr>
      <w:r>
        <w:rPr>
          <w:rFonts w:ascii="Sylfaen" w:hAnsi="Sylfaen"/>
          <w:i/>
          <w:iCs/>
          <w:lang w:val="ka-GE"/>
        </w:rPr>
        <w:t xml:space="preserve">დაამატეთ/წაშალეთ სვეტები პროექტის განხორციელების პერიოდში შემავალი თვეების საერთო რაოდენობის მიხედვით. </w:t>
      </w:r>
    </w:p>
    <w:p w14:paraId="5A175D75" w14:textId="41B9C868" w:rsidR="00130F94" w:rsidRPr="00130F94" w:rsidRDefault="002B14A9" w:rsidP="00130F94">
      <w:pPr>
        <w:pStyle w:val="ListParagraph"/>
        <w:numPr>
          <w:ilvl w:val="0"/>
          <w:numId w:val="1"/>
        </w:numPr>
        <w:contextualSpacing w:val="0"/>
        <w:jc w:val="both"/>
        <w:rPr>
          <w:lang w:val="ka-GE"/>
        </w:rPr>
      </w:pPr>
      <w:r>
        <w:rPr>
          <w:rFonts w:ascii="Sylfaen" w:hAnsi="Sylfaen"/>
          <w:i/>
          <w:iCs/>
          <w:lang w:val="ka-GE"/>
        </w:rPr>
        <w:t>აქტივობები ზემოთმოცემულ ქვეთავში სახელად „აქტივობები“</w:t>
      </w:r>
      <w:r w:rsidR="000329B1">
        <w:rPr>
          <w:rFonts w:ascii="Sylfaen" w:hAnsi="Sylfaen"/>
          <w:i/>
          <w:iCs/>
          <w:lang w:val="ka-GE"/>
        </w:rPr>
        <w:t>-ში</w:t>
      </w:r>
      <w:r>
        <w:rPr>
          <w:rFonts w:ascii="Sylfaen" w:hAnsi="Sylfaen"/>
          <w:i/>
          <w:iCs/>
          <w:lang w:val="ka-GE"/>
        </w:rPr>
        <w:t xml:space="preserve"> მოცემული საქმიანობების </w:t>
      </w:r>
      <w:r>
        <w:rPr>
          <w:rFonts w:ascii="Sylfaen" w:hAnsi="Sylfaen"/>
          <w:b/>
          <w:bCs/>
          <w:i/>
          <w:iCs/>
          <w:lang w:val="ka-GE"/>
        </w:rPr>
        <w:t xml:space="preserve">იდენტური უნდა იყოს, </w:t>
      </w:r>
      <w:r>
        <w:rPr>
          <w:rFonts w:ascii="Sylfaen" w:hAnsi="Sylfaen"/>
          <w:i/>
          <w:iCs/>
          <w:lang w:val="ka-GE"/>
        </w:rPr>
        <w:t xml:space="preserve">თუმცა ფრაზეოლოგია შესაბამისად უნდა იყოს შეკვეცილი. </w:t>
      </w:r>
    </w:p>
    <w:p w14:paraId="4D693455" w14:textId="77777777" w:rsidR="00130F94" w:rsidRPr="00130F94" w:rsidRDefault="00130F94" w:rsidP="00130F94">
      <w:pPr>
        <w:rPr>
          <w:lang w:val="ka-GE"/>
        </w:rPr>
      </w:pPr>
    </w:p>
    <w:tbl>
      <w:tblPr>
        <w:tblStyle w:val="TableGrid"/>
        <w:tblW w:w="14503" w:type="dxa"/>
        <w:tblLayout w:type="fixed"/>
        <w:tblLook w:val="04A0" w:firstRow="1" w:lastRow="0" w:firstColumn="1" w:lastColumn="0" w:noHBand="0" w:noVBand="1"/>
      </w:tblPr>
      <w:tblGrid>
        <w:gridCol w:w="435"/>
        <w:gridCol w:w="3818"/>
        <w:gridCol w:w="435"/>
        <w:gridCol w:w="399"/>
        <w:gridCol w:w="435"/>
        <w:gridCol w:w="399"/>
        <w:gridCol w:w="399"/>
        <w:gridCol w:w="399"/>
        <w:gridCol w:w="399"/>
        <w:gridCol w:w="399"/>
        <w:gridCol w:w="435"/>
        <w:gridCol w:w="435"/>
        <w:gridCol w:w="435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130F94" w:rsidRPr="00130F94" w14:paraId="7DB1558A" w14:textId="77777777" w:rsidTr="008C0336">
        <w:trPr>
          <w:tblHeader/>
        </w:trPr>
        <w:tc>
          <w:tcPr>
            <w:tcW w:w="435" w:type="dxa"/>
            <w:shd w:val="clear" w:color="auto" w:fill="BFBFBF" w:themeFill="background1" w:themeFillShade="BF"/>
          </w:tcPr>
          <w:p w14:paraId="5809911F" w14:textId="77777777" w:rsidR="00130F94" w:rsidRPr="00130F94" w:rsidRDefault="00130F94" w:rsidP="008C0336">
            <w:pPr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3818" w:type="dxa"/>
            <w:shd w:val="clear" w:color="auto" w:fill="BFBFBF" w:themeFill="background1" w:themeFillShade="BF"/>
            <w:vAlign w:val="center"/>
          </w:tcPr>
          <w:p w14:paraId="02112FDA" w14:textId="1F4AFD8E" w:rsidR="00130F94" w:rsidRPr="002B14A9" w:rsidRDefault="002B14A9" w:rsidP="008C0336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68656CA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14:paraId="16060DD4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014D294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14:paraId="08344EAD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14:paraId="59BAEED5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14:paraId="7369384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14:paraId="26A01A17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399" w:type="dxa"/>
            <w:shd w:val="clear" w:color="auto" w:fill="BFBFBF" w:themeFill="background1" w:themeFillShade="BF"/>
            <w:vAlign w:val="center"/>
          </w:tcPr>
          <w:p w14:paraId="67159D39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8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433D8EBD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9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2B99CC3E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10</w:t>
            </w:r>
          </w:p>
        </w:tc>
        <w:tc>
          <w:tcPr>
            <w:tcW w:w="435" w:type="dxa"/>
            <w:shd w:val="clear" w:color="auto" w:fill="BFBFBF" w:themeFill="background1" w:themeFillShade="BF"/>
            <w:vAlign w:val="center"/>
          </w:tcPr>
          <w:p w14:paraId="463D295C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3688929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4C62C27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03CAF72C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14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1C78FF58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15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68E89AD3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16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E8871E9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17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1386C8A5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18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34CC22FB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19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1666C423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20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7F7F3B18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21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4F0AF364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72281DEA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23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14:paraId="08108B0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 w:rsidRPr="00130F94">
              <w:rPr>
                <w:b/>
                <w:bCs/>
                <w:sz w:val="20"/>
                <w:szCs w:val="20"/>
                <w:lang w:val="ka-GE"/>
              </w:rPr>
              <w:t>24</w:t>
            </w:r>
          </w:p>
        </w:tc>
      </w:tr>
      <w:tr w:rsidR="00130F94" w:rsidRPr="00130F94" w14:paraId="6BAC32FD" w14:textId="77777777" w:rsidTr="008C0336">
        <w:tc>
          <w:tcPr>
            <w:tcW w:w="435" w:type="dxa"/>
            <w:vAlign w:val="center"/>
          </w:tcPr>
          <w:p w14:paraId="172B8778" w14:textId="77777777" w:rsidR="00130F94" w:rsidRPr="00130F94" w:rsidRDefault="00130F94" w:rsidP="008C0336">
            <w:pPr>
              <w:ind w:left="-31"/>
              <w:rPr>
                <w:sz w:val="20"/>
                <w:szCs w:val="20"/>
                <w:lang w:val="ka-GE"/>
              </w:rPr>
            </w:pPr>
            <w:r w:rsidRPr="00130F94"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3818" w:type="dxa"/>
            <w:vAlign w:val="center"/>
          </w:tcPr>
          <w:p w14:paraId="7BF8D5A4" w14:textId="77777777" w:rsidR="00130F94" w:rsidRPr="00130F94" w:rsidRDefault="00130F94" w:rsidP="008C0336">
            <w:pPr>
              <w:ind w:left="-31"/>
              <w:rPr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1428E69F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002426ED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05F5F85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4843E0F7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6F1A4C04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5EE318CE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493B91A5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0D4F359F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32C8BD99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5A1E7032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5CC3114B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427B5000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0FB8DD1B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420704C3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24E904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3B018254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43F1B37F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A7FE6F4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07CBF3FD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365BE01E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7DB1A30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2C761D7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56012DFA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064DA47E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</w:tr>
      <w:tr w:rsidR="00130F94" w:rsidRPr="00130F94" w14:paraId="22FAA587" w14:textId="77777777" w:rsidTr="008C0336">
        <w:tc>
          <w:tcPr>
            <w:tcW w:w="435" w:type="dxa"/>
            <w:vAlign w:val="center"/>
          </w:tcPr>
          <w:p w14:paraId="482CFD1C" w14:textId="77777777" w:rsidR="00130F94" w:rsidRPr="00130F94" w:rsidRDefault="00130F94" w:rsidP="008C0336">
            <w:pPr>
              <w:ind w:left="-31"/>
              <w:rPr>
                <w:sz w:val="20"/>
                <w:szCs w:val="20"/>
                <w:lang w:val="ka-GE"/>
              </w:rPr>
            </w:pPr>
            <w:r w:rsidRPr="00130F94">
              <w:rPr>
                <w:sz w:val="20"/>
                <w:szCs w:val="20"/>
                <w:lang w:val="ka-GE"/>
              </w:rPr>
              <w:t>2</w:t>
            </w:r>
          </w:p>
        </w:tc>
        <w:tc>
          <w:tcPr>
            <w:tcW w:w="3818" w:type="dxa"/>
            <w:vAlign w:val="center"/>
          </w:tcPr>
          <w:p w14:paraId="00F6F5EA" w14:textId="77777777" w:rsidR="00130F94" w:rsidRPr="00130F94" w:rsidRDefault="00130F94" w:rsidP="008C0336">
            <w:pPr>
              <w:ind w:left="-31"/>
              <w:rPr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1D44C43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722819EA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07772A99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01A9DFC4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6CFA0DCF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4FF0B37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6021A595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9" w:type="dxa"/>
            <w:vAlign w:val="center"/>
          </w:tcPr>
          <w:p w14:paraId="05DA3EAB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20A2CB10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2054ED58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5" w:type="dxa"/>
            <w:vAlign w:val="center"/>
          </w:tcPr>
          <w:p w14:paraId="75221C3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38A13C4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1C914E2D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0D70CF8B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3BD6CE01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3AA9D348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01B3F9C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5063FDF7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712D2B6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182A4BC3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9A941CC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5D4DED4C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119573AC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7" w:type="dxa"/>
            <w:vAlign w:val="center"/>
          </w:tcPr>
          <w:p w14:paraId="2D835903" w14:textId="77777777" w:rsidR="00130F94" w:rsidRPr="00130F94" w:rsidRDefault="00130F94" w:rsidP="008C0336">
            <w:pPr>
              <w:jc w:val="center"/>
              <w:rPr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04ACF2EE" w14:textId="77777777" w:rsidR="00130F94" w:rsidRPr="00130F94" w:rsidRDefault="00130F94" w:rsidP="00130F94">
      <w:pPr>
        <w:rPr>
          <w:lang w:val="ka-GE"/>
        </w:rPr>
      </w:pPr>
    </w:p>
    <w:p w14:paraId="2BB7F62A" w14:textId="77777777" w:rsidR="00E9129D" w:rsidRDefault="00E9129D">
      <w:pPr>
        <w:rPr>
          <w:lang w:val="ka-GE"/>
        </w:rPr>
      </w:pPr>
    </w:p>
    <w:p w14:paraId="4E881550" w14:textId="77777777" w:rsidR="00EB3DC9" w:rsidRDefault="00EB3DC9">
      <w:pPr>
        <w:rPr>
          <w:lang w:val="ka-GE"/>
        </w:rPr>
      </w:pPr>
    </w:p>
    <w:p w14:paraId="6DA0729B" w14:textId="77777777" w:rsidR="00EB3DC9" w:rsidRDefault="00EB3DC9">
      <w:pPr>
        <w:rPr>
          <w:lang w:val="ka-GE"/>
        </w:rPr>
      </w:pPr>
    </w:p>
    <w:p w14:paraId="6B039E9D" w14:textId="77777777" w:rsidR="00EB3DC9" w:rsidRDefault="00EB3DC9">
      <w:pPr>
        <w:rPr>
          <w:lang w:val="ka-GE"/>
        </w:rPr>
      </w:pPr>
    </w:p>
    <w:p w14:paraId="740ACFB3" w14:textId="77777777" w:rsidR="00EB3DC9" w:rsidRDefault="00EB3DC9">
      <w:pPr>
        <w:rPr>
          <w:lang w:val="ka-GE"/>
        </w:rPr>
      </w:pPr>
    </w:p>
    <w:p w14:paraId="677A166C" w14:textId="77777777" w:rsidR="00EB3DC9" w:rsidRDefault="00EB3DC9">
      <w:pPr>
        <w:rPr>
          <w:lang w:val="ka-GE"/>
        </w:rPr>
      </w:pPr>
    </w:p>
    <w:p w14:paraId="106CC5AC" w14:textId="77777777" w:rsidR="00EB3DC9" w:rsidRDefault="00EB3DC9">
      <w:pPr>
        <w:rPr>
          <w:lang w:val="ka-GE"/>
        </w:rPr>
      </w:pPr>
    </w:p>
    <w:p w14:paraId="5AAEBFE9" w14:textId="77777777" w:rsidR="00EB3DC9" w:rsidRDefault="00EB3DC9">
      <w:pPr>
        <w:rPr>
          <w:lang w:val="ka-GE"/>
        </w:rPr>
      </w:pPr>
    </w:p>
    <w:p w14:paraId="4BBF9B16" w14:textId="77777777" w:rsidR="00EB3DC9" w:rsidRDefault="00EB3DC9">
      <w:pPr>
        <w:rPr>
          <w:lang w:val="ka-GE"/>
        </w:rPr>
      </w:pPr>
    </w:p>
    <w:p w14:paraId="6A819460" w14:textId="77777777" w:rsidR="00EB3DC9" w:rsidRDefault="00EB3DC9">
      <w:pPr>
        <w:rPr>
          <w:lang w:val="ka-GE"/>
        </w:rPr>
      </w:pPr>
    </w:p>
    <w:p w14:paraId="379C9FA2" w14:textId="77777777" w:rsidR="00EB3DC9" w:rsidRDefault="00EB3DC9">
      <w:pPr>
        <w:rPr>
          <w:lang w:val="ka-GE"/>
        </w:rPr>
      </w:pPr>
    </w:p>
    <w:p w14:paraId="64A92706" w14:textId="77777777" w:rsidR="00EB3DC9" w:rsidRDefault="00EB3DC9">
      <w:pPr>
        <w:rPr>
          <w:lang w:val="ka-GE"/>
        </w:rPr>
      </w:pPr>
    </w:p>
    <w:p w14:paraId="02B8B059" w14:textId="77777777" w:rsidR="00EB3DC9" w:rsidRDefault="00EB3DC9">
      <w:pPr>
        <w:rPr>
          <w:lang w:val="ka-GE"/>
        </w:rPr>
      </w:pPr>
    </w:p>
    <w:p w14:paraId="1C3A1F46" w14:textId="77777777" w:rsidR="00EB3DC9" w:rsidRDefault="00EB3DC9">
      <w:pPr>
        <w:rPr>
          <w:lang w:val="ka-GE"/>
        </w:rPr>
      </w:pPr>
    </w:p>
    <w:p w14:paraId="1B492086" w14:textId="77777777" w:rsidR="00EB3DC9" w:rsidRDefault="00EB3DC9">
      <w:pPr>
        <w:rPr>
          <w:lang w:val="ka-GE"/>
        </w:rPr>
      </w:pPr>
    </w:p>
    <w:p w14:paraId="1C201EEE" w14:textId="77777777" w:rsidR="00EB3DC9" w:rsidRDefault="00EB3DC9">
      <w:pPr>
        <w:rPr>
          <w:lang w:val="ka-GE"/>
        </w:rPr>
      </w:pPr>
    </w:p>
    <w:p w14:paraId="5A3B39D6" w14:textId="77777777" w:rsidR="00EB3DC9" w:rsidRPr="00130F94" w:rsidRDefault="00EB3DC9">
      <w:pPr>
        <w:rPr>
          <w:lang w:val="ka-GE"/>
        </w:rPr>
      </w:pPr>
    </w:p>
    <w:sectPr w:rsidR="00EB3DC9" w:rsidRPr="00130F94" w:rsidSect="00C93D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4A72" w14:textId="77777777" w:rsidR="00C93DB1" w:rsidRDefault="00C93DB1" w:rsidP="00130F94">
      <w:r>
        <w:separator/>
      </w:r>
    </w:p>
  </w:endnote>
  <w:endnote w:type="continuationSeparator" w:id="0">
    <w:p w14:paraId="7DAFBA79" w14:textId="77777777" w:rsidR="00C93DB1" w:rsidRDefault="00C93DB1" w:rsidP="001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095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901A5B7" w14:textId="77777777" w:rsidR="00660654" w:rsidRDefault="00B01E54" w:rsidP="00D706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F949" w14:textId="77777777" w:rsidR="00C93DB1" w:rsidRDefault="00C93DB1" w:rsidP="00130F94">
      <w:r>
        <w:separator/>
      </w:r>
    </w:p>
  </w:footnote>
  <w:footnote w:type="continuationSeparator" w:id="0">
    <w:p w14:paraId="5A46950F" w14:textId="77777777" w:rsidR="00C93DB1" w:rsidRDefault="00C93DB1" w:rsidP="001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417D" w14:textId="7ACD396B" w:rsidR="00660654" w:rsidRDefault="00130F94">
    <w:pPr>
      <w:pStyle w:val="Header"/>
      <w:rPr>
        <w:rFonts w:ascii="Sylfaen" w:hAnsi="Sylfaen"/>
        <w:b/>
        <w:bCs/>
        <w:lang w:val="ka-GE"/>
      </w:rPr>
    </w:pPr>
    <w:r>
      <w:rPr>
        <w:rFonts w:ascii="Sylfaen" w:hAnsi="Sylfaen"/>
        <w:b/>
        <w:bCs/>
        <w:lang w:val="ka-GE"/>
      </w:rPr>
      <w:t>მუნიციპალიტეტების პროექტების კონკურსი</w:t>
    </w:r>
    <w:r w:rsidR="006D3C1C">
      <w:rPr>
        <w:rFonts w:ascii="Sylfaen" w:hAnsi="Sylfaen"/>
        <w:b/>
        <w:bCs/>
        <w:lang w:val="ka-GE"/>
      </w:rPr>
      <w:t xml:space="preserve"> - CESL</w:t>
    </w:r>
  </w:p>
  <w:p w14:paraId="1D55F7CD" w14:textId="77777777" w:rsidR="00B01E54" w:rsidRPr="00130F94" w:rsidRDefault="00B01E54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00E0"/>
    <w:multiLevelType w:val="hybridMultilevel"/>
    <w:tmpl w:val="7B6A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53E4"/>
    <w:multiLevelType w:val="hybridMultilevel"/>
    <w:tmpl w:val="3B0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511184">
    <w:abstractNumId w:val="0"/>
  </w:num>
  <w:num w:numId="2" w16cid:durableId="1168521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94"/>
    <w:rsid w:val="000329B1"/>
    <w:rsid w:val="0006281E"/>
    <w:rsid w:val="00091C56"/>
    <w:rsid w:val="000D5302"/>
    <w:rsid w:val="00130F94"/>
    <w:rsid w:val="00262E57"/>
    <w:rsid w:val="0028091B"/>
    <w:rsid w:val="00296C8F"/>
    <w:rsid w:val="002B14A9"/>
    <w:rsid w:val="002B4B6F"/>
    <w:rsid w:val="0032788A"/>
    <w:rsid w:val="003712BC"/>
    <w:rsid w:val="004024E0"/>
    <w:rsid w:val="00415DE9"/>
    <w:rsid w:val="004801FD"/>
    <w:rsid w:val="004B580A"/>
    <w:rsid w:val="004C3769"/>
    <w:rsid w:val="004D5CEB"/>
    <w:rsid w:val="004D66CE"/>
    <w:rsid w:val="005E4181"/>
    <w:rsid w:val="00660654"/>
    <w:rsid w:val="00665806"/>
    <w:rsid w:val="006D3C1C"/>
    <w:rsid w:val="00742658"/>
    <w:rsid w:val="00922457"/>
    <w:rsid w:val="00997426"/>
    <w:rsid w:val="00B01E54"/>
    <w:rsid w:val="00B253B1"/>
    <w:rsid w:val="00BC78EA"/>
    <w:rsid w:val="00C93DB1"/>
    <w:rsid w:val="00DA08D6"/>
    <w:rsid w:val="00E379B1"/>
    <w:rsid w:val="00E9129D"/>
    <w:rsid w:val="00E94FED"/>
    <w:rsid w:val="00EB3DC9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A61E"/>
  <w15:chartTrackingRefBased/>
  <w15:docId w15:val="{1C68F734-429E-404B-B67C-07B2904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94"/>
    <w:pPr>
      <w:spacing w:after="0" w:line="240" w:lineRule="auto"/>
    </w:pPr>
    <w:rPr>
      <w:rFonts w:ascii="Arial Narrow" w:hAnsi="Arial Narrow"/>
      <w:kern w:val="0"/>
      <w:sz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F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F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F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F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F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F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F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F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F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F9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30F9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F94"/>
    <w:rPr>
      <w:rFonts w:eastAsiaTheme="majorEastAsia" w:cstheme="majorBidi"/>
      <w:color w:val="0F4761" w:themeColor="accent1" w:themeShade="BF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F94"/>
    <w:rPr>
      <w:rFonts w:eastAsiaTheme="majorEastAsia" w:cstheme="majorBidi"/>
      <w:i/>
      <w:iCs/>
      <w:color w:val="0F4761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F94"/>
    <w:rPr>
      <w:rFonts w:eastAsiaTheme="majorEastAsia" w:cstheme="majorBidi"/>
      <w:color w:val="0F4761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F94"/>
    <w:rPr>
      <w:rFonts w:eastAsiaTheme="majorEastAsia" w:cstheme="majorBidi"/>
      <w:i/>
      <w:iCs/>
      <w:color w:val="595959" w:themeColor="text1" w:themeTint="A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F94"/>
    <w:rPr>
      <w:rFonts w:eastAsiaTheme="majorEastAsia" w:cstheme="majorBidi"/>
      <w:color w:val="595959" w:themeColor="text1" w:themeTint="A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F94"/>
    <w:rPr>
      <w:rFonts w:eastAsiaTheme="majorEastAsia" w:cstheme="majorBidi"/>
      <w:i/>
      <w:iCs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F94"/>
    <w:rPr>
      <w:rFonts w:eastAsiaTheme="majorEastAsia" w:cstheme="majorBidi"/>
      <w:color w:val="272727" w:themeColor="text1" w:themeTint="D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30F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F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F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F94"/>
    <w:rPr>
      <w:rFonts w:eastAsiaTheme="majorEastAsia" w:cstheme="majorBidi"/>
      <w:color w:val="595959" w:themeColor="text1" w:themeTint="A6"/>
      <w:spacing w:val="15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30F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F94"/>
    <w:rPr>
      <w:i/>
      <w:iCs/>
      <w:color w:val="404040" w:themeColor="text1" w:themeTint="BF"/>
      <w:lang w:val="en-US"/>
    </w:rPr>
  </w:style>
  <w:style w:type="paragraph" w:styleId="ListParagraph">
    <w:name w:val="List Paragraph"/>
    <w:aliases w:val="PDP DOCUMENT SUBTITLE,Table of contents numbered,Paragraphe de liste PBLH,Lapis Bulleted List,List Paragraph (numbered (a)),Bullet Points,Liste Paragraf,Liststycke SKL,Normal bullet 2,Bullet list,En tête 1,List (Mannvit),Left Bullet L1,Ha"/>
    <w:basedOn w:val="Normal"/>
    <w:link w:val="ListParagraphChar"/>
    <w:uiPriority w:val="34"/>
    <w:qFormat/>
    <w:rsid w:val="00130F9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F9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F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F94"/>
    <w:rPr>
      <w:i/>
      <w:iCs/>
      <w:color w:val="0F4761" w:themeColor="accent1" w:themeShade="BF"/>
      <w:lang w:val="en-US"/>
    </w:rPr>
  </w:style>
  <w:style w:type="character" w:styleId="IntenseReference">
    <w:name w:val="Intense Reference"/>
    <w:basedOn w:val="DefaultParagraphFont"/>
    <w:uiPriority w:val="32"/>
    <w:qFormat/>
    <w:rsid w:val="00130F9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30F94"/>
    <w:pPr>
      <w:tabs>
        <w:tab w:val="center" w:pos="4680"/>
        <w:tab w:val="right" w:pos="9360"/>
      </w:tabs>
      <w:jc w:val="center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30F94"/>
    <w:rPr>
      <w:rFonts w:ascii="Arial Narrow" w:hAnsi="Arial Narrow"/>
      <w:kern w:val="0"/>
      <w:sz w:val="2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0F9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30F94"/>
    <w:rPr>
      <w:rFonts w:ascii="Arial Narrow" w:hAnsi="Arial Narrow"/>
      <w:kern w:val="0"/>
      <w:sz w:val="2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130F94"/>
    <w:pPr>
      <w:tabs>
        <w:tab w:val="left" w:pos="482"/>
        <w:tab w:val="right" w:leader="dot" w:pos="9350"/>
      </w:tabs>
      <w:spacing w:before="6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130F94"/>
    <w:pPr>
      <w:ind w:left="238"/>
    </w:pPr>
  </w:style>
  <w:style w:type="paragraph" w:styleId="TOCHeading">
    <w:name w:val="TOC Heading"/>
    <w:basedOn w:val="Heading1"/>
    <w:next w:val="Normal"/>
    <w:uiPriority w:val="39"/>
    <w:unhideWhenUsed/>
    <w:qFormat/>
    <w:rsid w:val="00130F94"/>
    <w:pPr>
      <w:spacing w:before="240" w:after="0"/>
      <w:outlineLvl w:val="9"/>
    </w:pPr>
    <w:rPr>
      <w:rFonts w:ascii="Arial Narrow" w:hAnsi="Arial Narrow"/>
      <w:b/>
      <w:caps/>
      <w:color w:val="auto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30F94"/>
    <w:rPr>
      <w:color w:val="467886" w:themeColor="hyperlink"/>
      <w:u w:val="single"/>
    </w:rPr>
  </w:style>
  <w:style w:type="character" w:customStyle="1" w:styleId="ListParagraphChar">
    <w:name w:val="List Paragraph Char"/>
    <w:aliases w:val="PDP DOCUMENT SUBTITLE Char,Table of contents numbered Char,Paragraphe de liste PBLH Char,Lapis Bulleted List Char,List Paragraph (numbered (a)) Char,Bullet Points Char,Liste Paragraf Char,Liststycke SKL Char,Normal bullet 2 Char"/>
    <w:basedOn w:val="DefaultParagraphFont"/>
    <w:link w:val="ListParagraph"/>
    <w:uiPriority w:val="34"/>
    <w:qFormat/>
    <w:locked/>
    <w:rsid w:val="00130F94"/>
    <w:rPr>
      <w:lang w:val="en-US"/>
    </w:rPr>
  </w:style>
  <w:style w:type="table" w:styleId="TableGrid">
    <w:name w:val="Table Grid"/>
    <w:basedOn w:val="TableNormal"/>
    <w:uiPriority w:val="39"/>
    <w:rsid w:val="00130F9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29B1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valcommunity.com/career-center/smart-indicato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102676-0cc1-40d2-a0a4-28eb9654447a">
      <Terms xmlns="http://schemas.microsoft.com/office/infopath/2007/PartnerControls"/>
    </lcf76f155ced4ddcb4097134ff3c332f>
    <TaxCatchAll xmlns="b77e7c3a-8106-4b9e-a1f5-8f17f15ca8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6A15EC80165438A0ED736191B160F" ma:contentTypeVersion="17" ma:contentTypeDescription="Ein neues Dokument erstellen." ma:contentTypeScope="" ma:versionID="10bd27aee10d120432e9cd0587bae94a">
  <xsd:schema xmlns:xsd="http://www.w3.org/2001/XMLSchema" xmlns:xs="http://www.w3.org/2001/XMLSchema" xmlns:p="http://schemas.microsoft.com/office/2006/metadata/properties" xmlns:ns2="b6102676-0cc1-40d2-a0a4-28eb9654447a" xmlns:ns3="b77e7c3a-8106-4b9e-a1f5-8f17f15ca894" targetNamespace="http://schemas.microsoft.com/office/2006/metadata/properties" ma:root="true" ma:fieldsID="309553cd2079a6994775196a88f88324" ns2:_="" ns3:_="">
    <xsd:import namespace="b6102676-0cc1-40d2-a0a4-28eb9654447a"/>
    <xsd:import namespace="b77e7c3a-8106-4b9e-a1f5-8f17f15ca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02676-0cc1-40d2-a0a4-28eb9654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e7c3a-8106-4b9e-a1f5-8f17f15ca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2c29310-5c0f-4997-a176-2fad88125d38}" ma:internalName="TaxCatchAll" ma:showField="CatchAllData" ma:web="b77e7c3a-8106-4b9e-a1f5-8f17f15ca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D8A18-4907-407D-A426-EBCCF47A5D23}">
  <ds:schemaRefs>
    <ds:schemaRef ds:uri="http://schemas.microsoft.com/office/2006/metadata/properties"/>
    <ds:schemaRef ds:uri="http://schemas.microsoft.com/office/infopath/2007/PartnerControls"/>
    <ds:schemaRef ds:uri="b6102676-0cc1-40d2-a0a4-28eb9654447a"/>
    <ds:schemaRef ds:uri="b77e7c3a-8106-4b9e-a1f5-8f17f15ca894"/>
  </ds:schemaRefs>
</ds:datastoreItem>
</file>

<file path=customXml/itemProps2.xml><?xml version="1.0" encoding="utf-8"?>
<ds:datastoreItem xmlns:ds="http://schemas.openxmlformats.org/officeDocument/2006/customXml" ds:itemID="{26058F8D-DD87-48F6-8334-7CD7185ABE86}"/>
</file>

<file path=customXml/itemProps3.xml><?xml version="1.0" encoding="utf-8"?>
<ds:datastoreItem xmlns:ds="http://schemas.openxmlformats.org/officeDocument/2006/customXml" ds:itemID="{285BCAE3-9577-4E46-850E-65FF21C78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Maghularia</dc:creator>
  <cp:keywords/>
  <dc:description/>
  <cp:lastModifiedBy>Khintibidze, Gvantsa GIZ GE</cp:lastModifiedBy>
  <cp:revision>20</cp:revision>
  <dcterms:created xsi:type="dcterms:W3CDTF">2024-04-09T16:48:00Z</dcterms:created>
  <dcterms:modified xsi:type="dcterms:W3CDTF">2024-04-16T06:54:00Z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0x010100AB36A15EC80165438A0ED736191B160F</vt:lpwstr>
  </property>
  <property fmtid="{D5CDD505-2E9C-101B-9397-08002B2CF9AE}" pid="3" name="MediaServiceImageTags">
    <vt:lpwstr/>
  </property>
</Properties>
</file>